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CC1" w:rsidRPr="00596C53" w:rsidRDefault="00D87CC1" w:rsidP="00D87CC1">
      <w:pPr>
        <w:spacing w:after="0" w:line="240" w:lineRule="auto"/>
        <w:jc w:val="center"/>
        <w:rPr>
          <w:rFonts w:ascii="Times New Roman" w:eastAsia="Arial Unicode MS" w:hAnsi="Times New Roman" w:cs="Times New Roman"/>
          <w:b/>
          <w:color w:val="000000" w:themeColor="text1"/>
          <w:sz w:val="28"/>
          <w:szCs w:val="28"/>
        </w:rPr>
      </w:pPr>
      <w:r w:rsidRPr="00596C53">
        <w:rPr>
          <w:rFonts w:ascii="Times New Roman" w:eastAsia="Arial Unicode MS" w:hAnsi="Times New Roman" w:cs="Times New Roman"/>
          <w:b/>
          <w:color w:val="000000" w:themeColor="text1"/>
          <w:sz w:val="28"/>
          <w:szCs w:val="28"/>
        </w:rPr>
        <w:t>Rules for conducting final assessment on the subject</w:t>
      </w:r>
    </w:p>
    <w:p w:rsidR="00D87CC1" w:rsidRPr="00596C53" w:rsidRDefault="00D87CC1" w:rsidP="00D87CC1">
      <w:pPr>
        <w:spacing w:after="0" w:line="240" w:lineRule="auto"/>
        <w:jc w:val="center"/>
        <w:rPr>
          <w:rFonts w:ascii="Times New Roman" w:eastAsia="Arial Unicode MS" w:hAnsi="Times New Roman" w:cs="Times New Roman"/>
          <w:b/>
          <w:color w:val="000000" w:themeColor="text1"/>
          <w:sz w:val="28"/>
          <w:szCs w:val="28"/>
        </w:rPr>
      </w:pPr>
      <w:r w:rsidRPr="00596C53">
        <w:rPr>
          <w:rFonts w:ascii="Times New Roman" w:eastAsia="Arial Unicode MS" w:hAnsi="Times New Roman" w:cs="Times New Roman"/>
          <w:b/>
          <w:color w:val="000000" w:themeColor="text1"/>
          <w:sz w:val="28"/>
          <w:szCs w:val="28"/>
        </w:rPr>
        <w:t>"</w:t>
      </w:r>
      <w:r w:rsidRPr="00D87CC1">
        <w:rPr>
          <w:rFonts w:ascii="Times New Roman" w:eastAsia="Arial Unicode MS" w:hAnsi="Times New Roman" w:cs="Times New Roman"/>
          <w:b/>
          <w:color w:val="000000" w:themeColor="text1"/>
          <w:sz w:val="28"/>
          <w:szCs w:val="28"/>
        </w:rPr>
        <w:t>Fundamentals of Intercultural Communication Theory</w:t>
      </w:r>
      <w:r w:rsidRPr="00596C53">
        <w:rPr>
          <w:rFonts w:ascii="Times New Roman" w:eastAsia="Arial Unicode MS" w:hAnsi="Times New Roman" w:cs="Times New Roman"/>
          <w:b/>
          <w:color w:val="000000" w:themeColor="text1"/>
          <w:sz w:val="28"/>
          <w:szCs w:val="28"/>
        </w:rPr>
        <w:t xml:space="preserve">" for </w:t>
      </w:r>
      <w:r>
        <w:rPr>
          <w:rFonts w:ascii="Times New Roman" w:eastAsia="Arial Unicode MS" w:hAnsi="Times New Roman" w:cs="Times New Roman"/>
          <w:b/>
          <w:color w:val="000000" w:themeColor="text1"/>
          <w:sz w:val="28"/>
          <w:szCs w:val="28"/>
        </w:rPr>
        <w:t>1</w:t>
      </w:r>
      <w:r w:rsidRPr="00D87CC1">
        <w:rPr>
          <w:rFonts w:ascii="Times New Roman" w:eastAsia="Arial Unicode MS" w:hAnsi="Times New Roman" w:cs="Times New Roman"/>
          <w:b/>
          <w:color w:val="000000" w:themeColor="text1"/>
          <w:sz w:val="28"/>
          <w:szCs w:val="28"/>
          <w:vertAlign w:val="superscript"/>
        </w:rPr>
        <w:t>st</w:t>
      </w:r>
      <w:r>
        <w:rPr>
          <w:rFonts w:ascii="Times New Roman" w:eastAsia="Arial Unicode MS" w:hAnsi="Times New Roman" w:cs="Times New Roman"/>
          <w:b/>
          <w:color w:val="000000" w:themeColor="text1"/>
          <w:sz w:val="28"/>
          <w:szCs w:val="28"/>
        </w:rPr>
        <w:t xml:space="preserve"> year</w:t>
      </w:r>
      <w:r w:rsidRPr="00596C53">
        <w:rPr>
          <w:rFonts w:ascii="Times New Roman" w:eastAsia="Arial Unicode MS" w:hAnsi="Times New Roman" w:cs="Times New Roman"/>
          <w:b/>
          <w:color w:val="000000" w:themeColor="text1"/>
          <w:sz w:val="28"/>
          <w:szCs w:val="28"/>
        </w:rPr>
        <w:t xml:space="preserve"> students of the Faculty of International Relations, specialty "</w:t>
      </w:r>
      <w:proofErr w:type="spellStart"/>
      <w:r w:rsidRPr="00596C53">
        <w:rPr>
          <w:rFonts w:ascii="Times New Roman" w:eastAsia="Arial Unicode MS" w:hAnsi="Times New Roman" w:cs="Times New Roman"/>
          <w:b/>
          <w:color w:val="000000" w:themeColor="text1"/>
          <w:sz w:val="28"/>
          <w:szCs w:val="28"/>
        </w:rPr>
        <w:t>6B02311</w:t>
      </w:r>
      <w:proofErr w:type="spellEnd"/>
      <w:r w:rsidRPr="00596C53">
        <w:rPr>
          <w:rFonts w:ascii="Times New Roman" w:eastAsia="Arial Unicode MS" w:hAnsi="Times New Roman" w:cs="Times New Roman"/>
          <w:b/>
          <w:color w:val="000000" w:themeColor="text1"/>
          <w:sz w:val="28"/>
          <w:szCs w:val="28"/>
        </w:rPr>
        <w:t>-Translation in the field of international and legal relations"</w:t>
      </w:r>
    </w:p>
    <w:p w:rsidR="00D87CC1" w:rsidRPr="00EA6E0E" w:rsidRDefault="00D87CC1" w:rsidP="00D87CC1">
      <w:pPr>
        <w:spacing w:after="0" w:line="240" w:lineRule="auto"/>
        <w:jc w:val="center"/>
        <w:rPr>
          <w:rFonts w:ascii="Times New Roman" w:eastAsia="Arial Unicode MS" w:hAnsi="Times New Roman" w:cs="Times New Roman"/>
          <w:b/>
          <w:color w:val="000000" w:themeColor="text1"/>
          <w:sz w:val="24"/>
          <w:szCs w:val="24"/>
        </w:rPr>
      </w:pPr>
    </w:p>
    <w:p w:rsidR="00D87CC1" w:rsidRPr="00596C53" w:rsidRDefault="00D87CC1" w:rsidP="00D87CC1">
      <w:pPr>
        <w:spacing w:after="0" w:line="240" w:lineRule="auto"/>
        <w:jc w:val="both"/>
        <w:rPr>
          <w:rFonts w:ascii="Times New Roman" w:hAnsi="Times New Roman" w:cs="Times New Roman"/>
          <w:b/>
          <w:bCs/>
          <w:sz w:val="28"/>
          <w:szCs w:val="28"/>
        </w:rPr>
      </w:pPr>
      <w:r w:rsidRPr="00596C53">
        <w:rPr>
          <w:rFonts w:ascii="Times New Roman" w:hAnsi="Times New Roman" w:cs="Times New Roman"/>
          <w:b/>
          <w:bCs/>
          <w:sz w:val="28"/>
          <w:szCs w:val="28"/>
        </w:rPr>
        <w:t xml:space="preserve">Final assessment form and platform – Standard oral (offline) in the </w:t>
      </w:r>
      <w:proofErr w:type="spellStart"/>
      <w:r w:rsidRPr="00596C53">
        <w:rPr>
          <w:rFonts w:ascii="Times New Roman" w:hAnsi="Times New Roman" w:cs="Times New Roman"/>
          <w:b/>
          <w:bCs/>
          <w:sz w:val="28"/>
          <w:szCs w:val="28"/>
        </w:rPr>
        <w:t>Univer</w:t>
      </w:r>
      <w:proofErr w:type="spellEnd"/>
      <w:r w:rsidRPr="00596C53">
        <w:rPr>
          <w:rFonts w:ascii="Times New Roman" w:hAnsi="Times New Roman" w:cs="Times New Roman"/>
          <w:b/>
          <w:bCs/>
          <w:sz w:val="28"/>
          <w:szCs w:val="28"/>
        </w:rPr>
        <w:t xml:space="preserve"> IS</w:t>
      </w:r>
    </w:p>
    <w:p w:rsidR="00D87CC1" w:rsidRPr="00596C53" w:rsidRDefault="00D87CC1" w:rsidP="00D87CC1">
      <w:pPr>
        <w:spacing w:after="0" w:line="240" w:lineRule="auto"/>
        <w:jc w:val="both"/>
        <w:rPr>
          <w:rFonts w:ascii="Times New Roman" w:hAnsi="Times New Roman" w:cs="Times New Roman"/>
          <w:sz w:val="28"/>
          <w:szCs w:val="28"/>
        </w:rPr>
      </w:pPr>
      <w:r w:rsidRPr="00596C53">
        <w:rPr>
          <w:rFonts w:ascii="Times New Roman" w:hAnsi="Times New Roman" w:cs="Times New Roman"/>
          <w:sz w:val="28"/>
          <w:szCs w:val="28"/>
        </w:rPr>
        <w:t>To successfully pass the exam in the discipline "</w:t>
      </w:r>
      <w:r w:rsidRPr="00D87CC1">
        <w:rPr>
          <w:rFonts w:ascii="Times New Roman" w:hAnsi="Times New Roman" w:cs="Times New Roman"/>
          <w:sz w:val="28"/>
          <w:szCs w:val="28"/>
        </w:rPr>
        <w:t>Fundamentals of Intercultural Communication Theory</w:t>
      </w:r>
      <w:r w:rsidRPr="00596C53">
        <w:rPr>
          <w:rFonts w:ascii="Times New Roman" w:hAnsi="Times New Roman" w:cs="Times New Roman"/>
          <w:sz w:val="28"/>
          <w:szCs w:val="28"/>
        </w:rPr>
        <w:t>", the student must:</w:t>
      </w:r>
    </w:p>
    <w:p w:rsidR="00D87CC1" w:rsidRPr="00596C53" w:rsidRDefault="00D87CC1" w:rsidP="00D87CC1">
      <w:pPr>
        <w:spacing w:after="0" w:line="240" w:lineRule="auto"/>
        <w:jc w:val="both"/>
        <w:rPr>
          <w:rFonts w:ascii="Times New Roman" w:hAnsi="Times New Roman" w:cs="Times New Roman"/>
          <w:sz w:val="28"/>
          <w:szCs w:val="28"/>
        </w:rPr>
      </w:pPr>
    </w:p>
    <w:p w:rsidR="00D87CC1" w:rsidRPr="00D87CC1" w:rsidRDefault="00D87CC1" w:rsidP="00D87CC1">
      <w:pPr>
        <w:numPr>
          <w:ilvl w:val="0"/>
          <w:numId w:val="11"/>
        </w:numPr>
        <w:spacing w:after="0" w:line="240" w:lineRule="auto"/>
        <w:jc w:val="both"/>
        <w:rPr>
          <w:rFonts w:ascii="Times New Roman" w:hAnsi="Times New Roman" w:cs="Times New Roman"/>
          <w:sz w:val="28"/>
          <w:szCs w:val="28"/>
        </w:rPr>
      </w:pPr>
      <w:r w:rsidRPr="00D87CC1">
        <w:rPr>
          <w:rFonts w:ascii="Times New Roman" w:hAnsi="Times New Roman" w:cs="Times New Roman"/>
          <w:b/>
          <w:bCs/>
          <w:sz w:val="28"/>
          <w:szCs w:val="28"/>
        </w:rPr>
        <w:t>Demonstrate a thorough understanding</w:t>
      </w:r>
      <w:r w:rsidRPr="00D87CC1">
        <w:rPr>
          <w:rFonts w:ascii="Times New Roman" w:hAnsi="Times New Roman" w:cs="Times New Roman"/>
          <w:sz w:val="28"/>
          <w:szCs w:val="28"/>
        </w:rPr>
        <w:t xml:space="preserve"> of the basic theories and concepts of intercultural communication, including definitions of culture, communication, and intercultural conflict, as discussed throughout the course.</w:t>
      </w:r>
    </w:p>
    <w:p w:rsidR="00D87CC1" w:rsidRPr="00D87CC1" w:rsidRDefault="00D87CC1" w:rsidP="00D87CC1">
      <w:pPr>
        <w:numPr>
          <w:ilvl w:val="0"/>
          <w:numId w:val="11"/>
        </w:numPr>
        <w:spacing w:after="0" w:line="240" w:lineRule="auto"/>
        <w:jc w:val="both"/>
        <w:rPr>
          <w:rFonts w:ascii="Times New Roman" w:hAnsi="Times New Roman" w:cs="Times New Roman"/>
          <w:sz w:val="28"/>
          <w:szCs w:val="28"/>
        </w:rPr>
      </w:pPr>
      <w:r w:rsidRPr="00D87CC1">
        <w:rPr>
          <w:rFonts w:ascii="Times New Roman" w:hAnsi="Times New Roman" w:cs="Times New Roman"/>
          <w:b/>
          <w:bCs/>
          <w:sz w:val="28"/>
          <w:szCs w:val="28"/>
        </w:rPr>
        <w:t>Analyze and interpret cultural norms and values</w:t>
      </w:r>
      <w:r w:rsidRPr="00D87CC1">
        <w:rPr>
          <w:rFonts w:ascii="Times New Roman" w:hAnsi="Times New Roman" w:cs="Times New Roman"/>
          <w:sz w:val="28"/>
          <w:szCs w:val="28"/>
        </w:rPr>
        <w:t>, comparing and contrasting their impact on communication styles in various societies.</w:t>
      </w:r>
    </w:p>
    <w:p w:rsidR="00D87CC1" w:rsidRPr="00D87CC1" w:rsidRDefault="00D87CC1" w:rsidP="00D87CC1">
      <w:pPr>
        <w:numPr>
          <w:ilvl w:val="0"/>
          <w:numId w:val="11"/>
        </w:numPr>
        <w:spacing w:after="0" w:line="240" w:lineRule="auto"/>
        <w:jc w:val="both"/>
        <w:rPr>
          <w:rFonts w:ascii="Times New Roman" w:hAnsi="Times New Roman" w:cs="Times New Roman"/>
          <w:sz w:val="28"/>
          <w:szCs w:val="28"/>
        </w:rPr>
      </w:pPr>
      <w:r w:rsidRPr="00D87CC1">
        <w:rPr>
          <w:rFonts w:ascii="Times New Roman" w:hAnsi="Times New Roman" w:cs="Times New Roman"/>
          <w:b/>
          <w:bCs/>
          <w:sz w:val="28"/>
          <w:szCs w:val="28"/>
        </w:rPr>
        <w:t>Apply intercultural communication theories</w:t>
      </w:r>
      <w:r w:rsidRPr="00D87CC1">
        <w:rPr>
          <w:rFonts w:ascii="Times New Roman" w:hAnsi="Times New Roman" w:cs="Times New Roman"/>
          <w:sz w:val="28"/>
          <w:szCs w:val="28"/>
        </w:rPr>
        <w:t xml:space="preserve"> to real-world scenarios, showcasing an ability to resolve intercultural misunderstandings using effective communication strategies.</w:t>
      </w:r>
    </w:p>
    <w:p w:rsidR="00D87CC1" w:rsidRPr="00D87CC1" w:rsidRDefault="00D87CC1" w:rsidP="00D87CC1">
      <w:pPr>
        <w:numPr>
          <w:ilvl w:val="0"/>
          <w:numId w:val="11"/>
        </w:numPr>
        <w:spacing w:after="0" w:line="240" w:lineRule="auto"/>
        <w:jc w:val="both"/>
        <w:rPr>
          <w:rFonts w:ascii="Times New Roman" w:hAnsi="Times New Roman" w:cs="Times New Roman"/>
          <w:sz w:val="28"/>
          <w:szCs w:val="28"/>
        </w:rPr>
      </w:pPr>
      <w:r w:rsidRPr="00D87CC1">
        <w:rPr>
          <w:rFonts w:ascii="Times New Roman" w:hAnsi="Times New Roman" w:cs="Times New Roman"/>
          <w:b/>
          <w:bCs/>
          <w:sz w:val="28"/>
          <w:szCs w:val="28"/>
        </w:rPr>
        <w:t>Demonstrate effective cross-cultural communication skills</w:t>
      </w:r>
      <w:r w:rsidRPr="00D87CC1">
        <w:rPr>
          <w:rFonts w:ascii="Times New Roman" w:hAnsi="Times New Roman" w:cs="Times New Roman"/>
          <w:sz w:val="28"/>
          <w:szCs w:val="28"/>
        </w:rPr>
        <w:t>, focusing on the ability to listen and respond to diverse cultural viewpoints with sensitivity and respect.</w:t>
      </w:r>
    </w:p>
    <w:p w:rsidR="00D87CC1" w:rsidRPr="00D87CC1" w:rsidRDefault="00D87CC1" w:rsidP="00D87CC1">
      <w:pPr>
        <w:numPr>
          <w:ilvl w:val="0"/>
          <w:numId w:val="11"/>
        </w:numPr>
        <w:spacing w:after="0" w:line="240" w:lineRule="auto"/>
        <w:jc w:val="both"/>
        <w:rPr>
          <w:rFonts w:ascii="Times New Roman" w:hAnsi="Times New Roman" w:cs="Times New Roman"/>
          <w:sz w:val="28"/>
          <w:szCs w:val="28"/>
        </w:rPr>
      </w:pPr>
      <w:r w:rsidRPr="00D87CC1">
        <w:rPr>
          <w:rFonts w:ascii="Times New Roman" w:hAnsi="Times New Roman" w:cs="Times New Roman"/>
          <w:b/>
          <w:bCs/>
          <w:sz w:val="28"/>
          <w:szCs w:val="28"/>
        </w:rPr>
        <w:t>Produce clear and concise oral responses</w:t>
      </w:r>
      <w:r w:rsidRPr="00D87CC1">
        <w:rPr>
          <w:rFonts w:ascii="Times New Roman" w:hAnsi="Times New Roman" w:cs="Times New Roman"/>
          <w:sz w:val="28"/>
          <w:szCs w:val="28"/>
        </w:rPr>
        <w:t xml:space="preserve"> to discussion prompts, applying theoretical knowledge and practical skills to case studies and problem-solving tasks related to intercultural communication.</w:t>
      </w:r>
    </w:p>
    <w:p w:rsidR="00D87CC1" w:rsidRPr="00596C53" w:rsidRDefault="00D87CC1" w:rsidP="00D87CC1">
      <w:pPr>
        <w:spacing w:after="0" w:line="240" w:lineRule="auto"/>
        <w:jc w:val="both"/>
        <w:rPr>
          <w:rFonts w:ascii="Times New Roman" w:hAnsi="Times New Roman" w:cs="Times New Roman"/>
          <w:sz w:val="28"/>
          <w:szCs w:val="28"/>
        </w:rPr>
      </w:pPr>
    </w:p>
    <w:p w:rsidR="00D87CC1" w:rsidRPr="00596C53" w:rsidRDefault="00D87CC1" w:rsidP="00D87CC1">
      <w:pPr>
        <w:spacing w:after="0" w:line="240" w:lineRule="auto"/>
        <w:jc w:val="both"/>
        <w:rPr>
          <w:rFonts w:ascii="Times New Roman" w:hAnsi="Times New Roman" w:cs="Times New Roman"/>
          <w:b/>
          <w:bCs/>
          <w:sz w:val="28"/>
          <w:szCs w:val="28"/>
        </w:rPr>
      </w:pPr>
      <w:r w:rsidRPr="00596C53">
        <w:rPr>
          <w:rFonts w:ascii="Times New Roman" w:hAnsi="Times New Roman" w:cs="Times New Roman"/>
          <w:b/>
          <w:bCs/>
          <w:sz w:val="28"/>
          <w:szCs w:val="28"/>
        </w:rPr>
        <w:t>Exam rules:</w:t>
      </w:r>
    </w:p>
    <w:p w:rsidR="00D87CC1" w:rsidRPr="00596C53" w:rsidRDefault="00D87CC1" w:rsidP="00D87CC1">
      <w:pPr>
        <w:spacing w:after="0" w:line="240" w:lineRule="auto"/>
        <w:jc w:val="both"/>
        <w:rPr>
          <w:rFonts w:ascii="Times New Roman" w:hAnsi="Times New Roman" w:cs="Times New Roman"/>
          <w:sz w:val="28"/>
          <w:szCs w:val="28"/>
        </w:rPr>
      </w:pPr>
      <w:r w:rsidRPr="00596C53">
        <w:rPr>
          <w:rFonts w:ascii="Times New Roman" w:hAnsi="Times New Roman" w:cs="Times New Roman"/>
          <w:sz w:val="28"/>
          <w:szCs w:val="28"/>
        </w:rPr>
        <w:t>1. Students must strictly adhere to the rules of academic honesty and the requirements set out in the above instructions for conducting the final assessment based on the results of the fall semester of the 2024-2025 academic year.</w:t>
      </w:r>
    </w:p>
    <w:p w:rsidR="00D87CC1" w:rsidRPr="00596C53" w:rsidRDefault="00D87CC1" w:rsidP="00D87CC1">
      <w:pPr>
        <w:spacing w:after="0" w:line="240" w:lineRule="auto"/>
        <w:jc w:val="both"/>
        <w:rPr>
          <w:rFonts w:ascii="Times New Roman" w:hAnsi="Times New Roman" w:cs="Times New Roman"/>
          <w:sz w:val="28"/>
          <w:szCs w:val="28"/>
        </w:rPr>
      </w:pPr>
      <w:r w:rsidRPr="00596C53">
        <w:rPr>
          <w:rFonts w:ascii="Times New Roman" w:hAnsi="Times New Roman" w:cs="Times New Roman"/>
          <w:sz w:val="28"/>
          <w:szCs w:val="28"/>
        </w:rPr>
        <w:t>2. The exam is held offline in the classroom with the examiner and members of the commission.</w:t>
      </w:r>
    </w:p>
    <w:p w:rsidR="00D87CC1" w:rsidRPr="00596C53" w:rsidRDefault="00D87CC1" w:rsidP="00D87CC1">
      <w:pPr>
        <w:spacing w:after="0" w:line="240" w:lineRule="auto"/>
        <w:jc w:val="both"/>
        <w:rPr>
          <w:rFonts w:ascii="Times New Roman" w:hAnsi="Times New Roman" w:cs="Times New Roman"/>
          <w:sz w:val="28"/>
          <w:szCs w:val="28"/>
        </w:rPr>
      </w:pPr>
      <w:r w:rsidRPr="00596C53">
        <w:rPr>
          <w:rFonts w:ascii="Times New Roman" w:hAnsi="Times New Roman" w:cs="Times New Roman"/>
          <w:sz w:val="28"/>
          <w:szCs w:val="28"/>
        </w:rPr>
        <w:t>3. In accordance with the rules of academic honesty, during the exam, students are prohibited from:</w:t>
      </w:r>
    </w:p>
    <w:p w:rsidR="00D87CC1" w:rsidRPr="00596C53" w:rsidRDefault="00D87CC1" w:rsidP="00D87CC1">
      <w:pPr>
        <w:spacing w:after="0" w:line="240" w:lineRule="auto"/>
        <w:jc w:val="both"/>
        <w:rPr>
          <w:rFonts w:ascii="Times New Roman" w:hAnsi="Times New Roman" w:cs="Times New Roman"/>
          <w:sz w:val="28"/>
          <w:szCs w:val="28"/>
        </w:rPr>
      </w:pPr>
      <w:r w:rsidRPr="00596C53">
        <w:rPr>
          <w:rFonts w:ascii="Times New Roman" w:hAnsi="Times New Roman" w:cs="Times New Roman"/>
          <w:sz w:val="28"/>
          <w:szCs w:val="28"/>
        </w:rPr>
        <w:t>- using cheat sheets;</w:t>
      </w:r>
    </w:p>
    <w:p w:rsidR="00D87CC1" w:rsidRPr="00596C53" w:rsidRDefault="00D87CC1" w:rsidP="00D87CC1">
      <w:pPr>
        <w:spacing w:after="0" w:line="240" w:lineRule="auto"/>
        <w:jc w:val="both"/>
        <w:rPr>
          <w:rFonts w:ascii="Times New Roman" w:hAnsi="Times New Roman" w:cs="Times New Roman"/>
          <w:sz w:val="28"/>
          <w:szCs w:val="28"/>
        </w:rPr>
      </w:pPr>
      <w:r w:rsidRPr="00596C53">
        <w:rPr>
          <w:rFonts w:ascii="Times New Roman" w:hAnsi="Times New Roman" w:cs="Times New Roman"/>
          <w:sz w:val="28"/>
          <w:szCs w:val="28"/>
        </w:rPr>
        <w:t>- use of cell phones, smart watches and other technical means that can be used for unauthorized access to auxiliary information;</w:t>
      </w:r>
    </w:p>
    <w:p w:rsidR="00D87CC1" w:rsidRPr="00596C53" w:rsidRDefault="00D87CC1" w:rsidP="00D87CC1">
      <w:pPr>
        <w:spacing w:after="0" w:line="240" w:lineRule="auto"/>
        <w:jc w:val="both"/>
        <w:rPr>
          <w:rFonts w:ascii="Times New Roman" w:hAnsi="Times New Roman" w:cs="Times New Roman"/>
          <w:sz w:val="28"/>
          <w:szCs w:val="28"/>
        </w:rPr>
      </w:pPr>
      <w:r w:rsidRPr="00596C53">
        <w:rPr>
          <w:rFonts w:ascii="Times New Roman" w:hAnsi="Times New Roman" w:cs="Times New Roman"/>
          <w:sz w:val="28"/>
          <w:szCs w:val="28"/>
        </w:rPr>
        <w:t>- use of drafts and notebooks;</w:t>
      </w:r>
    </w:p>
    <w:p w:rsidR="00D87CC1" w:rsidRPr="00596C53" w:rsidRDefault="00D87CC1" w:rsidP="00D87CC1">
      <w:pPr>
        <w:spacing w:after="0" w:line="240" w:lineRule="auto"/>
        <w:jc w:val="both"/>
        <w:rPr>
          <w:rFonts w:ascii="Times New Roman" w:hAnsi="Times New Roman" w:cs="Times New Roman"/>
          <w:sz w:val="28"/>
          <w:szCs w:val="28"/>
        </w:rPr>
      </w:pPr>
      <w:r w:rsidRPr="00596C53">
        <w:rPr>
          <w:rFonts w:ascii="Times New Roman" w:hAnsi="Times New Roman" w:cs="Times New Roman"/>
          <w:sz w:val="28"/>
          <w:szCs w:val="28"/>
        </w:rPr>
        <w:t>- use of books and textbooks;</w:t>
      </w:r>
    </w:p>
    <w:p w:rsidR="00D87CC1" w:rsidRPr="00596C53" w:rsidRDefault="00D87CC1" w:rsidP="00D87CC1">
      <w:pPr>
        <w:spacing w:after="0" w:line="240" w:lineRule="auto"/>
        <w:jc w:val="both"/>
        <w:rPr>
          <w:rFonts w:ascii="Times New Roman" w:hAnsi="Times New Roman" w:cs="Times New Roman"/>
          <w:sz w:val="28"/>
          <w:szCs w:val="28"/>
        </w:rPr>
      </w:pPr>
      <w:r w:rsidRPr="00596C53">
        <w:rPr>
          <w:rFonts w:ascii="Times New Roman" w:hAnsi="Times New Roman" w:cs="Times New Roman"/>
          <w:sz w:val="28"/>
          <w:szCs w:val="28"/>
        </w:rPr>
        <w:t>- communication with other students.</w:t>
      </w:r>
    </w:p>
    <w:p w:rsidR="00D87CC1" w:rsidRPr="00596C53" w:rsidRDefault="00D87CC1" w:rsidP="00D87CC1">
      <w:pPr>
        <w:spacing w:after="0" w:line="240" w:lineRule="auto"/>
        <w:jc w:val="both"/>
        <w:rPr>
          <w:rFonts w:ascii="Times New Roman" w:hAnsi="Times New Roman" w:cs="Times New Roman"/>
          <w:sz w:val="28"/>
          <w:szCs w:val="28"/>
        </w:rPr>
      </w:pPr>
      <w:r w:rsidRPr="00596C53">
        <w:rPr>
          <w:rFonts w:ascii="Times New Roman" w:hAnsi="Times New Roman" w:cs="Times New Roman"/>
          <w:sz w:val="28"/>
          <w:szCs w:val="28"/>
        </w:rPr>
        <w:t xml:space="preserve">4. Students must study the rules for conducting the final assessment for this discipline, which are posted in the </w:t>
      </w:r>
      <w:proofErr w:type="spellStart"/>
      <w:r w:rsidRPr="00596C53">
        <w:rPr>
          <w:rFonts w:ascii="Times New Roman" w:hAnsi="Times New Roman" w:cs="Times New Roman"/>
          <w:sz w:val="28"/>
          <w:szCs w:val="28"/>
        </w:rPr>
        <w:t>Univer</w:t>
      </w:r>
      <w:proofErr w:type="spellEnd"/>
      <w:r w:rsidRPr="00596C53">
        <w:rPr>
          <w:rFonts w:ascii="Times New Roman" w:hAnsi="Times New Roman" w:cs="Times New Roman"/>
          <w:sz w:val="28"/>
          <w:szCs w:val="28"/>
        </w:rPr>
        <w:t xml:space="preserve"> system.</w:t>
      </w:r>
    </w:p>
    <w:p w:rsidR="00D87CC1" w:rsidRPr="00596C53" w:rsidRDefault="00D87CC1" w:rsidP="00D87CC1">
      <w:pPr>
        <w:spacing w:after="0" w:line="240" w:lineRule="auto"/>
        <w:jc w:val="both"/>
        <w:rPr>
          <w:rFonts w:ascii="Times New Roman" w:hAnsi="Times New Roman" w:cs="Times New Roman"/>
          <w:sz w:val="28"/>
          <w:szCs w:val="28"/>
        </w:rPr>
      </w:pPr>
      <w:r w:rsidRPr="00596C53">
        <w:rPr>
          <w:rFonts w:ascii="Times New Roman" w:hAnsi="Times New Roman" w:cs="Times New Roman"/>
          <w:sz w:val="28"/>
          <w:szCs w:val="28"/>
        </w:rPr>
        <w:t xml:space="preserve">5. The final assessment is conducted according to the approved schedule, which will be available to students in the </w:t>
      </w:r>
      <w:proofErr w:type="spellStart"/>
      <w:r w:rsidRPr="00596C53">
        <w:rPr>
          <w:rFonts w:ascii="Times New Roman" w:hAnsi="Times New Roman" w:cs="Times New Roman"/>
          <w:sz w:val="28"/>
          <w:szCs w:val="28"/>
        </w:rPr>
        <w:t>Univer</w:t>
      </w:r>
      <w:proofErr w:type="spellEnd"/>
      <w:r w:rsidRPr="00596C53">
        <w:rPr>
          <w:rFonts w:ascii="Times New Roman" w:hAnsi="Times New Roman" w:cs="Times New Roman"/>
          <w:sz w:val="28"/>
          <w:szCs w:val="28"/>
        </w:rPr>
        <w:t xml:space="preserve"> system.</w:t>
      </w:r>
    </w:p>
    <w:p w:rsidR="00D87CC1" w:rsidRPr="00596C53" w:rsidRDefault="00D87CC1" w:rsidP="00D87CC1">
      <w:pPr>
        <w:spacing w:after="0" w:line="240" w:lineRule="auto"/>
        <w:jc w:val="both"/>
        <w:rPr>
          <w:rFonts w:ascii="Times New Roman" w:hAnsi="Times New Roman" w:cs="Times New Roman"/>
          <w:sz w:val="28"/>
          <w:szCs w:val="28"/>
        </w:rPr>
      </w:pPr>
      <w:r w:rsidRPr="00596C53">
        <w:rPr>
          <w:rFonts w:ascii="Times New Roman" w:hAnsi="Times New Roman" w:cs="Times New Roman"/>
          <w:sz w:val="28"/>
          <w:szCs w:val="28"/>
        </w:rPr>
        <w:t>6. Students must prepare for the exam 30 minutes before the start and present identification documents (identity card, passport, student ID card).</w:t>
      </w:r>
    </w:p>
    <w:p w:rsidR="00D87CC1" w:rsidRPr="00596C53" w:rsidRDefault="00D87CC1" w:rsidP="00D87CC1">
      <w:pPr>
        <w:spacing w:after="0" w:line="240" w:lineRule="auto"/>
        <w:jc w:val="both"/>
        <w:rPr>
          <w:rFonts w:ascii="Times New Roman" w:hAnsi="Times New Roman" w:cs="Times New Roman"/>
          <w:sz w:val="28"/>
          <w:szCs w:val="28"/>
        </w:rPr>
      </w:pPr>
      <w:r w:rsidRPr="00596C53">
        <w:rPr>
          <w:rFonts w:ascii="Times New Roman" w:hAnsi="Times New Roman" w:cs="Times New Roman"/>
          <w:sz w:val="28"/>
          <w:szCs w:val="28"/>
        </w:rPr>
        <w:lastRenderedPageBreak/>
        <w:t>7. Students are required to sign the final report to confirm their presence.</w:t>
      </w:r>
    </w:p>
    <w:p w:rsidR="00D87CC1" w:rsidRPr="00596C53" w:rsidRDefault="00D87CC1" w:rsidP="00D87CC1">
      <w:pPr>
        <w:spacing w:after="0" w:line="240" w:lineRule="auto"/>
        <w:jc w:val="both"/>
        <w:rPr>
          <w:rFonts w:ascii="Times New Roman" w:hAnsi="Times New Roman" w:cs="Times New Roman"/>
          <w:sz w:val="28"/>
          <w:szCs w:val="28"/>
        </w:rPr>
      </w:pPr>
      <w:r w:rsidRPr="00596C53">
        <w:rPr>
          <w:rFonts w:ascii="Times New Roman" w:hAnsi="Times New Roman" w:cs="Times New Roman"/>
          <w:sz w:val="28"/>
          <w:szCs w:val="28"/>
        </w:rPr>
        <w:t>8. Exam proctoring is carried out through video surveillance.</w:t>
      </w:r>
    </w:p>
    <w:p w:rsidR="00D87CC1" w:rsidRDefault="00D87CC1" w:rsidP="00D87CC1">
      <w:pPr>
        <w:rPr>
          <w:rFonts w:ascii="Times New Roman" w:hAnsi="Times New Roman" w:cs="Times New Roman"/>
          <w:b/>
          <w:bCs/>
          <w:sz w:val="28"/>
          <w:szCs w:val="28"/>
        </w:rPr>
      </w:pPr>
    </w:p>
    <w:p w:rsidR="00D87CC1" w:rsidRDefault="00D87CC1" w:rsidP="00D87CC1">
      <w:pPr>
        <w:rPr>
          <w:rFonts w:ascii="Times New Roman" w:hAnsi="Times New Roman" w:cs="Times New Roman"/>
          <w:b/>
          <w:bCs/>
          <w:sz w:val="28"/>
          <w:szCs w:val="28"/>
        </w:rPr>
      </w:pPr>
    </w:p>
    <w:p w:rsidR="00D87CC1" w:rsidRPr="00596C53" w:rsidRDefault="00D87CC1" w:rsidP="00D87CC1">
      <w:pPr>
        <w:rPr>
          <w:rFonts w:ascii="Times New Roman" w:hAnsi="Times New Roman" w:cs="Times New Roman"/>
          <w:b/>
          <w:bCs/>
          <w:sz w:val="28"/>
          <w:szCs w:val="28"/>
        </w:rPr>
      </w:pPr>
    </w:p>
    <w:p w:rsidR="00D87CC1" w:rsidRPr="0006767B" w:rsidRDefault="00D87CC1" w:rsidP="00D87CC1">
      <w:pPr>
        <w:rPr>
          <w:rFonts w:ascii="Times New Roman" w:hAnsi="Times New Roman" w:cs="Times New Roman"/>
          <w:b/>
          <w:bCs/>
          <w:sz w:val="28"/>
          <w:szCs w:val="28"/>
        </w:rPr>
      </w:pPr>
      <w:r w:rsidRPr="0006767B">
        <w:rPr>
          <w:rFonts w:ascii="Times New Roman" w:hAnsi="Times New Roman" w:cs="Times New Roman"/>
          <w:b/>
          <w:bCs/>
          <w:sz w:val="28"/>
          <w:szCs w:val="28"/>
        </w:rPr>
        <w:t>Assessment Policy</w:t>
      </w:r>
    </w:p>
    <w:p w:rsidR="00D87CC1" w:rsidRPr="0006767B" w:rsidRDefault="00D87CC1" w:rsidP="00D87CC1">
      <w:pPr>
        <w:rPr>
          <w:rFonts w:ascii="Times New Roman" w:hAnsi="Times New Roman" w:cs="Times New Roman"/>
          <w:sz w:val="28"/>
          <w:szCs w:val="28"/>
        </w:rPr>
      </w:pPr>
      <w:r w:rsidRPr="0006767B">
        <w:rPr>
          <w:rFonts w:ascii="Times New Roman" w:hAnsi="Times New Roman" w:cs="Times New Roman"/>
          <w:sz w:val="28"/>
          <w:szCs w:val="28"/>
        </w:rPr>
        <w:t>The final assessment for the course "</w:t>
      </w:r>
      <w:r w:rsidRPr="00D87CC1">
        <w:rPr>
          <w:rFonts w:ascii="Times New Roman" w:hAnsi="Times New Roman" w:cs="Times New Roman"/>
          <w:sz w:val="28"/>
          <w:szCs w:val="28"/>
        </w:rPr>
        <w:t>Fundamentals of Intercultural Communication Theory</w:t>
      </w:r>
      <w:r w:rsidRPr="0006767B">
        <w:rPr>
          <w:rFonts w:ascii="Times New Roman" w:hAnsi="Times New Roman" w:cs="Times New Roman"/>
          <w:sz w:val="28"/>
          <w:szCs w:val="28"/>
        </w:rPr>
        <w:t>" is conducted orally using tickets.</w:t>
      </w:r>
      <w:r>
        <w:rPr>
          <w:rFonts w:ascii="Times New Roman" w:hAnsi="Times New Roman" w:cs="Times New Roman"/>
          <w:sz w:val="28"/>
          <w:szCs w:val="28"/>
        </w:rPr>
        <w:t xml:space="preserve"> </w:t>
      </w:r>
      <w:r w:rsidRPr="0006767B">
        <w:rPr>
          <w:rFonts w:ascii="Times New Roman" w:hAnsi="Times New Roman" w:cs="Times New Roman"/>
          <w:sz w:val="28"/>
          <w:szCs w:val="28"/>
        </w:rPr>
        <w:t>The maximum number of points for the exam is 100 points.</w:t>
      </w:r>
    </w:p>
    <w:tbl>
      <w:tblPr>
        <w:tblStyle w:val="aff0"/>
        <w:tblW w:w="0" w:type="auto"/>
        <w:tblLook w:val="04A0" w:firstRow="1" w:lastRow="0" w:firstColumn="1" w:lastColumn="0" w:noHBand="0" w:noVBand="1"/>
      </w:tblPr>
      <w:tblGrid>
        <w:gridCol w:w="1491"/>
        <w:gridCol w:w="3472"/>
        <w:gridCol w:w="2290"/>
      </w:tblGrid>
      <w:tr w:rsidR="00D87CC1" w:rsidRPr="0006767B" w:rsidTr="00D87CC1">
        <w:tc>
          <w:tcPr>
            <w:tcW w:w="1491" w:type="dxa"/>
          </w:tcPr>
          <w:p w:rsidR="00D87CC1" w:rsidRPr="0006767B" w:rsidRDefault="00D87CC1" w:rsidP="0051414B">
            <w:pPr>
              <w:rPr>
                <w:rFonts w:ascii="Times New Roman" w:hAnsi="Times New Roman" w:cs="Times New Roman"/>
                <w:b/>
                <w:bCs/>
                <w:sz w:val="28"/>
                <w:szCs w:val="28"/>
                <w:lang w:val="kk-KZ"/>
              </w:rPr>
            </w:pPr>
            <w:r w:rsidRPr="0006767B">
              <w:rPr>
                <w:rFonts w:ascii="Times New Roman" w:hAnsi="Times New Roman" w:cs="Times New Roman"/>
                <w:b/>
                <w:bCs/>
                <w:sz w:val="28"/>
                <w:szCs w:val="28"/>
              </w:rPr>
              <w:t>Q</w:t>
            </w:r>
            <w:r w:rsidRPr="0006767B">
              <w:rPr>
                <w:rFonts w:ascii="Times New Roman" w:hAnsi="Times New Roman" w:cs="Times New Roman"/>
                <w:b/>
                <w:bCs/>
                <w:sz w:val="28"/>
                <w:szCs w:val="28"/>
                <w:lang w:val="kk-KZ"/>
              </w:rPr>
              <w:t>uestion number</w:t>
            </w:r>
          </w:p>
        </w:tc>
        <w:tc>
          <w:tcPr>
            <w:tcW w:w="3472" w:type="dxa"/>
          </w:tcPr>
          <w:p w:rsidR="00D87CC1" w:rsidRPr="0006767B" w:rsidRDefault="00D87CC1" w:rsidP="0051414B">
            <w:pPr>
              <w:rPr>
                <w:rFonts w:ascii="Times New Roman" w:hAnsi="Times New Roman" w:cs="Times New Roman"/>
                <w:b/>
                <w:bCs/>
                <w:sz w:val="28"/>
                <w:szCs w:val="28"/>
              </w:rPr>
            </w:pPr>
            <w:r w:rsidRPr="0006767B">
              <w:rPr>
                <w:rFonts w:ascii="Times New Roman" w:hAnsi="Times New Roman" w:cs="Times New Roman"/>
                <w:b/>
                <w:bCs/>
                <w:sz w:val="28"/>
                <w:szCs w:val="28"/>
              </w:rPr>
              <w:t>Tasks</w:t>
            </w:r>
          </w:p>
        </w:tc>
        <w:tc>
          <w:tcPr>
            <w:tcW w:w="2290" w:type="dxa"/>
          </w:tcPr>
          <w:p w:rsidR="00D87CC1" w:rsidRPr="0006767B" w:rsidRDefault="00D87CC1" w:rsidP="0051414B">
            <w:pPr>
              <w:rPr>
                <w:rFonts w:ascii="Times New Roman" w:hAnsi="Times New Roman" w:cs="Times New Roman"/>
                <w:b/>
                <w:bCs/>
                <w:sz w:val="28"/>
                <w:szCs w:val="28"/>
                <w:lang w:val="kk-KZ"/>
              </w:rPr>
            </w:pPr>
            <w:r w:rsidRPr="0006767B">
              <w:rPr>
                <w:rFonts w:ascii="Times New Roman" w:hAnsi="Times New Roman" w:cs="Times New Roman"/>
                <w:b/>
                <w:bCs/>
                <w:sz w:val="28"/>
                <w:szCs w:val="28"/>
                <w:lang w:val="kk-KZ"/>
              </w:rPr>
              <w:t>Number of points</w:t>
            </w:r>
          </w:p>
        </w:tc>
      </w:tr>
      <w:tr w:rsidR="00D87CC1" w:rsidRPr="0006767B" w:rsidTr="00D87CC1">
        <w:tc>
          <w:tcPr>
            <w:tcW w:w="1491" w:type="dxa"/>
          </w:tcPr>
          <w:p w:rsidR="00D87CC1" w:rsidRPr="0006767B" w:rsidRDefault="00D87CC1" w:rsidP="0051414B">
            <w:pPr>
              <w:rPr>
                <w:rFonts w:ascii="Times New Roman" w:hAnsi="Times New Roman" w:cs="Times New Roman"/>
                <w:b/>
                <w:bCs/>
                <w:sz w:val="28"/>
                <w:szCs w:val="28"/>
                <w:lang w:val="ru-RU"/>
              </w:rPr>
            </w:pPr>
            <w:r w:rsidRPr="00D87CC1">
              <w:rPr>
                <w:rFonts w:ascii="Times New Roman" w:hAnsi="Times New Roman" w:cs="Times New Roman"/>
                <w:sz w:val="28"/>
                <w:szCs w:val="28"/>
              </w:rPr>
              <w:t>Theoretical Question 1</w:t>
            </w:r>
            <w:r w:rsidRPr="00D87CC1">
              <w:rPr>
                <w:rFonts w:ascii="Times New Roman" w:hAnsi="Times New Roman" w:cs="Times New Roman"/>
                <w:sz w:val="28"/>
                <w:szCs w:val="28"/>
              </w:rPr>
              <w:tab/>
            </w:r>
          </w:p>
        </w:tc>
        <w:tc>
          <w:tcPr>
            <w:tcW w:w="3472" w:type="dxa"/>
          </w:tcPr>
          <w:p w:rsidR="00D87CC1" w:rsidRPr="0006767B" w:rsidRDefault="00D87CC1" w:rsidP="0051414B">
            <w:pPr>
              <w:rPr>
                <w:rFonts w:ascii="Times New Roman" w:hAnsi="Times New Roman" w:cs="Times New Roman"/>
                <w:b/>
                <w:bCs/>
                <w:sz w:val="28"/>
                <w:szCs w:val="28"/>
              </w:rPr>
            </w:pPr>
            <w:r w:rsidRPr="00D87CC1">
              <w:rPr>
                <w:rFonts w:ascii="Times New Roman" w:hAnsi="Times New Roman" w:cs="Times New Roman"/>
                <w:sz w:val="28"/>
                <w:szCs w:val="28"/>
              </w:rPr>
              <w:t>Theoretical question related to the basic concepts and theories of intercultural communication. Topics may include cultural differences, communication styles, or the concept of cultural norms and values.</w:t>
            </w:r>
          </w:p>
        </w:tc>
        <w:tc>
          <w:tcPr>
            <w:tcW w:w="2290" w:type="dxa"/>
          </w:tcPr>
          <w:p w:rsidR="00D87CC1" w:rsidRPr="0006767B" w:rsidRDefault="00D87CC1" w:rsidP="0051414B">
            <w:pPr>
              <w:jc w:val="both"/>
              <w:rPr>
                <w:rFonts w:ascii="Times New Roman" w:hAnsi="Times New Roman" w:cs="Times New Roman"/>
                <w:sz w:val="28"/>
                <w:szCs w:val="28"/>
              </w:rPr>
            </w:pPr>
            <w:r w:rsidRPr="0006767B">
              <w:rPr>
                <w:rFonts w:ascii="Times New Roman" w:hAnsi="Times New Roman" w:cs="Times New Roman"/>
                <w:sz w:val="28"/>
                <w:szCs w:val="28"/>
              </w:rPr>
              <w:t xml:space="preserve"> 20 points</w:t>
            </w:r>
          </w:p>
          <w:p w:rsidR="00D87CC1" w:rsidRPr="0006767B" w:rsidRDefault="00D87CC1" w:rsidP="0051414B">
            <w:pPr>
              <w:rPr>
                <w:rFonts w:ascii="Times New Roman" w:hAnsi="Times New Roman" w:cs="Times New Roman"/>
                <w:b/>
                <w:bCs/>
                <w:sz w:val="28"/>
                <w:szCs w:val="28"/>
              </w:rPr>
            </w:pPr>
          </w:p>
        </w:tc>
      </w:tr>
      <w:tr w:rsidR="00D87CC1" w:rsidRPr="0006767B" w:rsidTr="00D87CC1">
        <w:tc>
          <w:tcPr>
            <w:tcW w:w="1491" w:type="dxa"/>
          </w:tcPr>
          <w:p w:rsidR="00D87CC1" w:rsidRPr="0006767B" w:rsidRDefault="00D87CC1" w:rsidP="0051414B">
            <w:pPr>
              <w:rPr>
                <w:rFonts w:ascii="Times New Roman" w:hAnsi="Times New Roman" w:cs="Times New Roman"/>
                <w:b/>
                <w:bCs/>
                <w:sz w:val="28"/>
                <w:szCs w:val="28"/>
              </w:rPr>
            </w:pPr>
            <w:r w:rsidRPr="0006767B">
              <w:rPr>
                <w:rFonts w:ascii="Times New Roman" w:hAnsi="Times New Roman" w:cs="Times New Roman"/>
                <w:sz w:val="28"/>
                <w:szCs w:val="28"/>
              </w:rPr>
              <w:t>Practical Question 2</w:t>
            </w:r>
          </w:p>
        </w:tc>
        <w:tc>
          <w:tcPr>
            <w:tcW w:w="3472" w:type="dxa"/>
          </w:tcPr>
          <w:p w:rsidR="00D87CC1" w:rsidRPr="0006767B" w:rsidRDefault="00D87CC1" w:rsidP="0051414B">
            <w:pPr>
              <w:rPr>
                <w:rFonts w:ascii="Times New Roman" w:hAnsi="Times New Roman" w:cs="Times New Roman"/>
                <w:b/>
                <w:bCs/>
                <w:sz w:val="28"/>
                <w:szCs w:val="28"/>
              </w:rPr>
            </w:pPr>
            <w:r w:rsidRPr="00D87CC1">
              <w:rPr>
                <w:rFonts w:ascii="Times New Roman" w:hAnsi="Times New Roman" w:cs="Times New Roman"/>
                <w:sz w:val="28"/>
                <w:szCs w:val="28"/>
              </w:rPr>
              <w:t>Analyze a real-world intercultural conflict scenario. Students will be asked to identify cultural differences that contributed to the conflict and suggest resolution strategies based on intercultural communication theories.</w:t>
            </w:r>
          </w:p>
        </w:tc>
        <w:tc>
          <w:tcPr>
            <w:tcW w:w="2290" w:type="dxa"/>
          </w:tcPr>
          <w:p w:rsidR="00D87CC1" w:rsidRPr="0006767B" w:rsidRDefault="00D87CC1" w:rsidP="0051414B">
            <w:pPr>
              <w:rPr>
                <w:rFonts w:ascii="Times New Roman" w:hAnsi="Times New Roman" w:cs="Times New Roman"/>
                <w:b/>
                <w:bCs/>
                <w:sz w:val="28"/>
                <w:szCs w:val="28"/>
              </w:rPr>
            </w:pPr>
            <w:r w:rsidRPr="0006767B">
              <w:rPr>
                <w:rFonts w:ascii="Times New Roman" w:hAnsi="Times New Roman" w:cs="Times New Roman"/>
                <w:sz w:val="28"/>
                <w:szCs w:val="28"/>
              </w:rPr>
              <w:t>40 points</w:t>
            </w:r>
          </w:p>
        </w:tc>
      </w:tr>
      <w:tr w:rsidR="00D87CC1" w:rsidRPr="0006767B" w:rsidTr="00D87CC1">
        <w:tc>
          <w:tcPr>
            <w:tcW w:w="1491" w:type="dxa"/>
          </w:tcPr>
          <w:p w:rsidR="00D87CC1" w:rsidRPr="0006767B" w:rsidRDefault="00D87CC1" w:rsidP="0051414B">
            <w:pPr>
              <w:rPr>
                <w:rFonts w:ascii="Times New Roman" w:hAnsi="Times New Roman" w:cs="Times New Roman"/>
                <w:b/>
                <w:bCs/>
                <w:sz w:val="28"/>
                <w:szCs w:val="28"/>
              </w:rPr>
            </w:pPr>
            <w:r w:rsidRPr="0006767B">
              <w:rPr>
                <w:rFonts w:ascii="Times New Roman" w:hAnsi="Times New Roman" w:cs="Times New Roman"/>
                <w:sz w:val="28"/>
                <w:szCs w:val="28"/>
              </w:rPr>
              <w:t>Practical Question 3</w:t>
            </w:r>
          </w:p>
        </w:tc>
        <w:tc>
          <w:tcPr>
            <w:tcW w:w="3472" w:type="dxa"/>
          </w:tcPr>
          <w:p w:rsidR="00D87CC1" w:rsidRPr="0006767B" w:rsidRDefault="00D87CC1" w:rsidP="0051414B">
            <w:pPr>
              <w:rPr>
                <w:rFonts w:ascii="Times New Roman" w:hAnsi="Times New Roman" w:cs="Times New Roman"/>
                <w:b/>
                <w:bCs/>
                <w:sz w:val="28"/>
                <w:szCs w:val="28"/>
              </w:rPr>
            </w:pPr>
            <w:r w:rsidRPr="00D87CC1">
              <w:rPr>
                <w:rFonts w:ascii="Times New Roman" w:hAnsi="Times New Roman" w:cs="Times New Roman"/>
                <w:sz w:val="28"/>
                <w:szCs w:val="28"/>
              </w:rPr>
              <w:t>Participate in a role-play or simulated intercultural dialogue. Students will demonstrate their ability to communicate effectively, showing cultural sensitivity and using strategies to overcome communication barriers.</w:t>
            </w:r>
          </w:p>
        </w:tc>
        <w:tc>
          <w:tcPr>
            <w:tcW w:w="2290" w:type="dxa"/>
          </w:tcPr>
          <w:p w:rsidR="00D87CC1" w:rsidRPr="0006767B" w:rsidRDefault="00D87CC1" w:rsidP="0051414B">
            <w:pPr>
              <w:rPr>
                <w:rFonts w:ascii="Times New Roman" w:hAnsi="Times New Roman" w:cs="Times New Roman"/>
                <w:b/>
                <w:bCs/>
                <w:sz w:val="28"/>
                <w:szCs w:val="28"/>
              </w:rPr>
            </w:pPr>
            <w:r w:rsidRPr="0006767B">
              <w:rPr>
                <w:rFonts w:ascii="Times New Roman" w:hAnsi="Times New Roman" w:cs="Times New Roman"/>
                <w:sz w:val="28"/>
                <w:szCs w:val="28"/>
              </w:rPr>
              <w:t>40 points</w:t>
            </w:r>
          </w:p>
        </w:tc>
      </w:tr>
    </w:tbl>
    <w:p w:rsidR="00D87CC1" w:rsidRPr="0006767B" w:rsidRDefault="00D87CC1" w:rsidP="00D87CC1">
      <w:pPr>
        <w:rPr>
          <w:rFonts w:ascii="Times New Roman" w:hAnsi="Times New Roman" w:cs="Times New Roman"/>
          <w:sz w:val="28"/>
          <w:szCs w:val="28"/>
        </w:rPr>
      </w:pPr>
      <w:r w:rsidRPr="0006767B">
        <w:rPr>
          <w:rFonts w:ascii="Times New Roman" w:hAnsi="Times New Roman" w:cs="Times New Roman"/>
          <w:b/>
          <w:bCs/>
          <w:sz w:val="28"/>
          <w:szCs w:val="28"/>
        </w:rPr>
        <w:t>Preparation time</w:t>
      </w:r>
      <w:r w:rsidRPr="0006767B">
        <w:rPr>
          <w:rFonts w:ascii="Times New Roman" w:hAnsi="Times New Roman" w:cs="Times New Roman"/>
          <w:sz w:val="28"/>
          <w:szCs w:val="28"/>
        </w:rPr>
        <w:t xml:space="preserve"> – </w:t>
      </w:r>
      <w:proofErr w:type="gramStart"/>
      <w:r w:rsidRPr="0006767B">
        <w:rPr>
          <w:rFonts w:ascii="Times New Roman" w:hAnsi="Times New Roman" w:cs="Times New Roman"/>
          <w:sz w:val="28"/>
          <w:szCs w:val="28"/>
        </w:rPr>
        <w:t>15  minutes</w:t>
      </w:r>
      <w:proofErr w:type="gramEnd"/>
    </w:p>
    <w:p w:rsidR="00D87CC1" w:rsidRPr="0006767B" w:rsidRDefault="00D87CC1" w:rsidP="00D87CC1">
      <w:pPr>
        <w:rPr>
          <w:rFonts w:ascii="Times New Roman" w:hAnsi="Times New Roman" w:cs="Times New Roman"/>
          <w:sz w:val="28"/>
          <w:szCs w:val="28"/>
        </w:rPr>
      </w:pPr>
      <w:r w:rsidRPr="0006767B">
        <w:rPr>
          <w:rFonts w:ascii="Times New Roman" w:hAnsi="Times New Roman" w:cs="Times New Roman"/>
          <w:b/>
          <w:bCs/>
          <w:sz w:val="28"/>
          <w:szCs w:val="28"/>
        </w:rPr>
        <w:t>Answer time</w:t>
      </w:r>
      <w:r w:rsidRPr="0006767B">
        <w:rPr>
          <w:rFonts w:ascii="Times New Roman" w:hAnsi="Times New Roman" w:cs="Times New Roman"/>
          <w:sz w:val="28"/>
          <w:szCs w:val="28"/>
        </w:rPr>
        <w:t xml:space="preserve"> - 20 minutes</w:t>
      </w:r>
    </w:p>
    <w:p w:rsidR="00D87CC1" w:rsidRPr="0006767B" w:rsidRDefault="00D87CC1" w:rsidP="00D87CC1">
      <w:pPr>
        <w:rPr>
          <w:rFonts w:ascii="Times New Roman" w:hAnsi="Times New Roman" w:cs="Times New Roman"/>
          <w:sz w:val="28"/>
          <w:szCs w:val="28"/>
        </w:rPr>
      </w:pPr>
      <w:r w:rsidRPr="0006767B">
        <w:rPr>
          <w:rFonts w:ascii="Times New Roman" w:hAnsi="Times New Roman" w:cs="Times New Roman"/>
          <w:sz w:val="28"/>
          <w:szCs w:val="28"/>
        </w:rPr>
        <w:lastRenderedPageBreak/>
        <w:t>30 minutes before the start of the exam, you should be reminded of the start of the exam.</w:t>
      </w:r>
    </w:p>
    <w:p w:rsidR="00D87CC1" w:rsidRPr="0006767B" w:rsidRDefault="00D87CC1" w:rsidP="00D87CC1">
      <w:pPr>
        <w:rPr>
          <w:rFonts w:ascii="Times New Roman" w:hAnsi="Times New Roman" w:cs="Times New Roman"/>
          <w:sz w:val="28"/>
          <w:szCs w:val="28"/>
        </w:rPr>
      </w:pPr>
    </w:p>
    <w:p w:rsidR="00D87CC1" w:rsidRPr="0006767B" w:rsidRDefault="00D87CC1" w:rsidP="00D87CC1">
      <w:pPr>
        <w:rPr>
          <w:rFonts w:ascii="Times New Roman" w:hAnsi="Times New Roman" w:cs="Times New Roman"/>
          <w:b/>
          <w:bCs/>
          <w:sz w:val="28"/>
          <w:szCs w:val="28"/>
        </w:rPr>
      </w:pPr>
      <w:r w:rsidRPr="0006767B">
        <w:rPr>
          <w:rFonts w:ascii="Times New Roman" w:hAnsi="Times New Roman" w:cs="Times New Roman"/>
          <w:b/>
          <w:bCs/>
          <w:sz w:val="28"/>
          <w:szCs w:val="28"/>
        </w:rPr>
        <w:t>Following the exam:</w:t>
      </w:r>
    </w:p>
    <w:p w:rsidR="00D87CC1" w:rsidRPr="0006767B" w:rsidRDefault="00D87CC1" w:rsidP="00D87CC1">
      <w:pPr>
        <w:jc w:val="both"/>
        <w:rPr>
          <w:rFonts w:ascii="Times New Roman" w:hAnsi="Times New Roman" w:cs="Times New Roman"/>
          <w:sz w:val="28"/>
          <w:szCs w:val="28"/>
        </w:rPr>
      </w:pPr>
      <w:r w:rsidRPr="0006767B">
        <w:rPr>
          <w:rFonts w:ascii="Times New Roman" w:hAnsi="Times New Roman" w:cs="Times New Roman"/>
          <w:sz w:val="28"/>
          <w:szCs w:val="28"/>
        </w:rPr>
        <w:t xml:space="preserve">The teacher or committee enters the scores into the final report in the </w:t>
      </w:r>
      <w:proofErr w:type="spellStart"/>
      <w:r w:rsidRPr="0006767B">
        <w:rPr>
          <w:rFonts w:ascii="Times New Roman" w:hAnsi="Times New Roman" w:cs="Times New Roman"/>
          <w:sz w:val="28"/>
          <w:szCs w:val="28"/>
        </w:rPr>
        <w:t>Univer</w:t>
      </w:r>
      <w:proofErr w:type="spellEnd"/>
      <w:r w:rsidRPr="0006767B">
        <w:rPr>
          <w:rFonts w:ascii="Times New Roman" w:hAnsi="Times New Roman" w:cs="Times New Roman"/>
          <w:sz w:val="28"/>
          <w:szCs w:val="28"/>
        </w:rPr>
        <w:t xml:space="preserve"> system within 48 hours after the exam.</w:t>
      </w:r>
    </w:p>
    <w:p w:rsidR="00D87CC1" w:rsidRPr="0006767B" w:rsidRDefault="00D87CC1" w:rsidP="00D87CC1">
      <w:pPr>
        <w:jc w:val="both"/>
        <w:rPr>
          <w:rFonts w:ascii="Times New Roman" w:hAnsi="Times New Roman" w:cs="Times New Roman"/>
          <w:sz w:val="28"/>
          <w:szCs w:val="28"/>
        </w:rPr>
      </w:pPr>
      <w:r w:rsidRPr="0006767B">
        <w:rPr>
          <w:rFonts w:ascii="Times New Roman" w:hAnsi="Times New Roman" w:cs="Times New Roman"/>
          <w:sz w:val="28"/>
          <w:szCs w:val="28"/>
        </w:rPr>
        <w:t>The test results can be revised based on the proctoring results. If the student violated the rules of the final assessment, his result will be cancelled.</w:t>
      </w:r>
    </w:p>
    <w:p w:rsidR="00D87CC1" w:rsidRPr="0006767B" w:rsidRDefault="00D87CC1" w:rsidP="00D87CC1">
      <w:pPr>
        <w:jc w:val="both"/>
        <w:rPr>
          <w:rFonts w:ascii="Times New Roman" w:hAnsi="Times New Roman" w:cs="Times New Roman"/>
          <w:sz w:val="28"/>
          <w:szCs w:val="28"/>
        </w:rPr>
      </w:pPr>
      <w:r w:rsidRPr="0006767B">
        <w:rPr>
          <w:rFonts w:ascii="Times New Roman" w:hAnsi="Times New Roman" w:cs="Times New Roman"/>
          <w:sz w:val="28"/>
          <w:szCs w:val="28"/>
        </w:rPr>
        <w:t>You can see the assessment system in the table below:</w:t>
      </w:r>
    </w:p>
    <w:tbl>
      <w:tblPr>
        <w:tblStyle w:val="aff0"/>
        <w:tblW w:w="0" w:type="auto"/>
        <w:tblLook w:val="04A0" w:firstRow="1" w:lastRow="0" w:firstColumn="1" w:lastColumn="0" w:noHBand="0" w:noVBand="1"/>
      </w:tblPr>
      <w:tblGrid>
        <w:gridCol w:w="1563"/>
        <w:gridCol w:w="2291"/>
        <w:gridCol w:w="2389"/>
        <w:gridCol w:w="3102"/>
      </w:tblGrid>
      <w:tr w:rsidR="00D87CC1" w:rsidRPr="0006767B" w:rsidTr="0051414B">
        <w:tc>
          <w:tcPr>
            <w:tcW w:w="1563" w:type="dxa"/>
          </w:tcPr>
          <w:p w:rsidR="00D87CC1" w:rsidRPr="0006767B" w:rsidRDefault="00D87CC1" w:rsidP="0051414B">
            <w:pPr>
              <w:pStyle w:val="TableParagraph"/>
              <w:tabs>
                <w:tab w:val="left" w:pos="1134"/>
                <w:tab w:val="left" w:pos="1813"/>
              </w:tabs>
              <w:spacing w:before="0"/>
              <w:ind w:left="0" w:right="-9"/>
              <w:rPr>
                <w:b/>
                <w:sz w:val="28"/>
                <w:szCs w:val="28"/>
              </w:rPr>
            </w:pPr>
            <w:proofErr w:type="spellStart"/>
            <w:r w:rsidRPr="0006767B">
              <w:rPr>
                <w:b/>
                <w:sz w:val="28"/>
                <w:szCs w:val="28"/>
              </w:rPr>
              <w:t>Letter</w:t>
            </w:r>
            <w:proofErr w:type="spellEnd"/>
            <w:r w:rsidRPr="0006767B">
              <w:rPr>
                <w:b/>
                <w:sz w:val="28"/>
                <w:szCs w:val="28"/>
              </w:rPr>
              <w:t xml:space="preserve"> </w:t>
            </w:r>
            <w:proofErr w:type="spellStart"/>
            <w:r w:rsidRPr="0006767B">
              <w:rPr>
                <w:b/>
                <w:sz w:val="28"/>
                <w:szCs w:val="28"/>
              </w:rPr>
              <w:t>Grading</w:t>
            </w:r>
            <w:proofErr w:type="spellEnd"/>
            <w:r w:rsidRPr="0006767B">
              <w:rPr>
                <w:b/>
                <w:sz w:val="28"/>
                <w:szCs w:val="28"/>
              </w:rPr>
              <w:t xml:space="preserve"> </w:t>
            </w:r>
            <w:proofErr w:type="spellStart"/>
            <w:r w:rsidRPr="0006767B">
              <w:rPr>
                <w:b/>
                <w:sz w:val="28"/>
                <w:szCs w:val="28"/>
              </w:rPr>
              <w:t>System</w:t>
            </w:r>
            <w:proofErr w:type="spellEnd"/>
          </w:p>
        </w:tc>
        <w:tc>
          <w:tcPr>
            <w:tcW w:w="2291" w:type="dxa"/>
          </w:tcPr>
          <w:p w:rsidR="00D87CC1" w:rsidRPr="0006767B" w:rsidRDefault="00D87CC1" w:rsidP="0051414B">
            <w:pPr>
              <w:pStyle w:val="TableParagraph"/>
              <w:tabs>
                <w:tab w:val="left" w:pos="1134"/>
              </w:tabs>
              <w:spacing w:before="0"/>
              <w:ind w:left="0" w:right="-9"/>
              <w:rPr>
                <w:b/>
                <w:sz w:val="28"/>
                <w:szCs w:val="28"/>
              </w:rPr>
            </w:pPr>
            <w:proofErr w:type="spellStart"/>
            <w:r w:rsidRPr="0006767B">
              <w:rPr>
                <w:b/>
                <w:sz w:val="28"/>
                <w:szCs w:val="28"/>
              </w:rPr>
              <w:t>Digital</w:t>
            </w:r>
            <w:proofErr w:type="spellEnd"/>
            <w:r w:rsidRPr="0006767B">
              <w:rPr>
                <w:b/>
                <w:sz w:val="28"/>
                <w:szCs w:val="28"/>
              </w:rPr>
              <w:t xml:space="preserve"> </w:t>
            </w:r>
            <w:proofErr w:type="spellStart"/>
            <w:r w:rsidRPr="0006767B">
              <w:rPr>
                <w:b/>
                <w:sz w:val="28"/>
                <w:szCs w:val="28"/>
              </w:rPr>
              <w:t>equivalent</w:t>
            </w:r>
            <w:proofErr w:type="spellEnd"/>
            <w:r w:rsidRPr="0006767B">
              <w:rPr>
                <w:b/>
                <w:sz w:val="28"/>
                <w:szCs w:val="28"/>
              </w:rPr>
              <w:t xml:space="preserve"> </w:t>
            </w:r>
            <w:proofErr w:type="spellStart"/>
            <w:r w:rsidRPr="0006767B">
              <w:rPr>
                <w:b/>
                <w:sz w:val="28"/>
                <w:szCs w:val="28"/>
              </w:rPr>
              <w:t>of</w:t>
            </w:r>
            <w:proofErr w:type="spellEnd"/>
            <w:r w:rsidRPr="0006767B">
              <w:rPr>
                <w:b/>
                <w:sz w:val="28"/>
                <w:szCs w:val="28"/>
              </w:rPr>
              <w:t xml:space="preserve"> </w:t>
            </w:r>
            <w:proofErr w:type="spellStart"/>
            <w:r w:rsidRPr="0006767B">
              <w:rPr>
                <w:b/>
                <w:sz w:val="28"/>
                <w:szCs w:val="28"/>
              </w:rPr>
              <w:t>points</w:t>
            </w:r>
            <w:proofErr w:type="spellEnd"/>
          </w:p>
        </w:tc>
        <w:tc>
          <w:tcPr>
            <w:tcW w:w="2389" w:type="dxa"/>
          </w:tcPr>
          <w:p w:rsidR="00D87CC1" w:rsidRPr="0006767B" w:rsidRDefault="00D87CC1" w:rsidP="0051414B">
            <w:pPr>
              <w:pStyle w:val="TableParagraph"/>
              <w:tabs>
                <w:tab w:val="left" w:pos="1134"/>
              </w:tabs>
              <w:spacing w:before="0"/>
              <w:ind w:left="0" w:right="-9"/>
              <w:rPr>
                <w:b/>
                <w:sz w:val="28"/>
                <w:szCs w:val="28"/>
              </w:rPr>
            </w:pPr>
            <w:r w:rsidRPr="0006767B">
              <w:rPr>
                <w:b/>
                <w:sz w:val="28"/>
                <w:szCs w:val="28"/>
              </w:rPr>
              <w:t xml:space="preserve">% </w:t>
            </w:r>
            <w:proofErr w:type="spellStart"/>
            <w:r w:rsidRPr="0006767B">
              <w:rPr>
                <w:b/>
                <w:sz w:val="28"/>
                <w:szCs w:val="28"/>
              </w:rPr>
              <w:t>content</w:t>
            </w:r>
            <w:proofErr w:type="spellEnd"/>
          </w:p>
        </w:tc>
        <w:tc>
          <w:tcPr>
            <w:tcW w:w="3102" w:type="dxa"/>
          </w:tcPr>
          <w:p w:rsidR="00D87CC1" w:rsidRPr="0006767B" w:rsidRDefault="00D87CC1" w:rsidP="0051414B">
            <w:pPr>
              <w:pStyle w:val="TableParagraph"/>
              <w:tabs>
                <w:tab w:val="left" w:pos="1134"/>
                <w:tab w:val="left" w:pos="2414"/>
              </w:tabs>
              <w:spacing w:before="0"/>
              <w:ind w:left="0" w:right="-9"/>
              <w:rPr>
                <w:b/>
                <w:sz w:val="28"/>
                <w:szCs w:val="28"/>
              </w:rPr>
            </w:pPr>
            <w:proofErr w:type="spellStart"/>
            <w:r w:rsidRPr="0006767B">
              <w:rPr>
                <w:b/>
                <w:sz w:val="28"/>
                <w:szCs w:val="28"/>
              </w:rPr>
              <w:t>Traditional</w:t>
            </w:r>
            <w:proofErr w:type="spellEnd"/>
            <w:r w:rsidRPr="0006767B">
              <w:rPr>
                <w:b/>
                <w:sz w:val="28"/>
                <w:szCs w:val="28"/>
              </w:rPr>
              <w:t xml:space="preserve"> </w:t>
            </w:r>
            <w:proofErr w:type="spellStart"/>
            <w:r w:rsidRPr="0006767B">
              <w:rPr>
                <w:b/>
                <w:sz w:val="28"/>
                <w:szCs w:val="28"/>
              </w:rPr>
              <w:t>system</w:t>
            </w:r>
            <w:proofErr w:type="spellEnd"/>
            <w:r w:rsidRPr="0006767B">
              <w:rPr>
                <w:b/>
                <w:sz w:val="28"/>
                <w:szCs w:val="28"/>
              </w:rPr>
              <w:t xml:space="preserve"> </w:t>
            </w:r>
            <w:proofErr w:type="spellStart"/>
            <w:r w:rsidRPr="0006767B">
              <w:rPr>
                <w:b/>
                <w:sz w:val="28"/>
                <w:szCs w:val="28"/>
              </w:rPr>
              <w:t>assessment</w:t>
            </w:r>
            <w:proofErr w:type="spellEnd"/>
          </w:p>
        </w:tc>
      </w:tr>
      <w:tr w:rsidR="00D87CC1" w:rsidRPr="0006767B" w:rsidTr="0051414B">
        <w:tc>
          <w:tcPr>
            <w:tcW w:w="1563" w:type="dxa"/>
          </w:tcPr>
          <w:p w:rsidR="00D87CC1" w:rsidRPr="0006767B" w:rsidRDefault="00D87CC1" w:rsidP="0051414B">
            <w:pPr>
              <w:pStyle w:val="TableParagraph"/>
              <w:tabs>
                <w:tab w:val="left" w:pos="1134"/>
              </w:tabs>
              <w:spacing w:before="0"/>
              <w:ind w:left="0" w:right="-9"/>
              <w:rPr>
                <w:sz w:val="28"/>
                <w:szCs w:val="28"/>
              </w:rPr>
            </w:pPr>
            <w:r w:rsidRPr="0006767B">
              <w:rPr>
                <w:sz w:val="28"/>
                <w:szCs w:val="28"/>
              </w:rPr>
              <w:t>A</w:t>
            </w:r>
          </w:p>
        </w:tc>
        <w:tc>
          <w:tcPr>
            <w:tcW w:w="2291" w:type="dxa"/>
          </w:tcPr>
          <w:p w:rsidR="00D87CC1" w:rsidRPr="0006767B" w:rsidRDefault="00D87CC1" w:rsidP="0051414B">
            <w:pPr>
              <w:pStyle w:val="TableParagraph"/>
              <w:tabs>
                <w:tab w:val="left" w:pos="1134"/>
              </w:tabs>
              <w:spacing w:before="0"/>
              <w:ind w:left="0" w:right="-9"/>
              <w:rPr>
                <w:sz w:val="28"/>
                <w:szCs w:val="28"/>
              </w:rPr>
            </w:pPr>
            <w:r w:rsidRPr="0006767B">
              <w:rPr>
                <w:sz w:val="28"/>
                <w:szCs w:val="28"/>
              </w:rPr>
              <w:t>4,0</w:t>
            </w:r>
          </w:p>
        </w:tc>
        <w:tc>
          <w:tcPr>
            <w:tcW w:w="2389" w:type="dxa"/>
          </w:tcPr>
          <w:p w:rsidR="00D87CC1" w:rsidRPr="0006767B" w:rsidRDefault="00D87CC1" w:rsidP="0051414B">
            <w:pPr>
              <w:pStyle w:val="TableParagraph"/>
              <w:tabs>
                <w:tab w:val="left" w:pos="1134"/>
              </w:tabs>
              <w:spacing w:before="0"/>
              <w:ind w:left="0" w:right="-9"/>
              <w:rPr>
                <w:sz w:val="28"/>
                <w:szCs w:val="28"/>
              </w:rPr>
            </w:pPr>
            <w:r w:rsidRPr="0006767B">
              <w:rPr>
                <w:sz w:val="28"/>
                <w:szCs w:val="28"/>
              </w:rPr>
              <w:t>95-100</w:t>
            </w:r>
          </w:p>
        </w:tc>
        <w:tc>
          <w:tcPr>
            <w:tcW w:w="3102" w:type="dxa"/>
            <w:vMerge w:val="restart"/>
          </w:tcPr>
          <w:p w:rsidR="00D87CC1" w:rsidRPr="0006767B" w:rsidRDefault="00D87CC1" w:rsidP="0051414B">
            <w:pPr>
              <w:pStyle w:val="TableParagraph"/>
              <w:tabs>
                <w:tab w:val="left" w:pos="1134"/>
              </w:tabs>
              <w:spacing w:before="0"/>
              <w:ind w:left="0" w:right="-9"/>
              <w:rPr>
                <w:sz w:val="28"/>
                <w:szCs w:val="28"/>
              </w:rPr>
            </w:pPr>
            <w:proofErr w:type="spellStart"/>
            <w:r w:rsidRPr="0006767B">
              <w:rPr>
                <w:sz w:val="28"/>
                <w:szCs w:val="28"/>
              </w:rPr>
              <w:t>Excellent</w:t>
            </w:r>
            <w:proofErr w:type="spellEnd"/>
          </w:p>
          <w:p w:rsidR="00D87CC1" w:rsidRPr="0006767B" w:rsidRDefault="00D87CC1" w:rsidP="0051414B">
            <w:pPr>
              <w:pStyle w:val="TableParagraph"/>
              <w:tabs>
                <w:tab w:val="left" w:pos="1134"/>
              </w:tabs>
              <w:spacing w:before="0"/>
              <w:ind w:left="0" w:right="-9"/>
              <w:rPr>
                <w:sz w:val="28"/>
                <w:szCs w:val="28"/>
              </w:rPr>
            </w:pPr>
          </w:p>
        </w:tc>
      </w:tr>
      <w:tr w:rsidR="00D87CC1" w:rsidRPr="00596C53" w:rsidTr="0051414B">
        <w:tc>
          <w:tcPr>
            <w:tcW w:w="1563" w:type="dxa"/>
          </w:tcPr>
          <w:p w:rsidR="00D87CC1" w:rsidRPr="00596C53" w:rsidRDefault="00D87CC1" w:rsidP="0051414B">
            <w:pPr>
              <w:pStyle w:val="TableParagraph"/>
              <w:tabs>
                <w:tab w:val="left" w:pos="1134"/>
              </w:tabs>
              <w:spacing w:before="0"/>
              <w:ind w:left="0" w:right="-9"/>
              <w:rPr>
                <w:sz w:val="28"/>
                <w:szCs w:val="28"/>
              </w:rPr>
            </w:pPr>
            <w:r w:rsidRPr="00596C53">
              <w:rPr>
                <w:sz w:val="28"/>
                <w:szCs w:val="28"/>
              </w:rPr>
              <w:t>A-</w:t>
            </w:r>
          </w:p>
        </w:tc>
        <w:tc>
          <w:tcPr>
            <w:tcW w:w="2291" w:type="dxa"/>
          </w:tcPr>
          <w:p w:rsidR="00D87CC1" w:rsidRPr="00596C53" w:rsidRDefault="00D87CC1" w:rsidP="0051414B">
            <w:pPr>
              <w:pStyle w:val="TableParagraph"/>
              <w:tabs>
                <w:tab w:val="left" w:pos="1134"/>
              </w:tabs>
              <w:spacing w:before="0"/>
              <w:ind w:left="0" w:right="-9"/>
              <w:rPr>
                <w:sz w:val="28"/>
                <w:szCs w:val="28"/>
              </w:rPr>
            </w:pPr>
            <w:r w:rsidRPr="00596C53">
              <w:rPr>
                <w:sz w:val="28"/>
                <w:szCs w:val="28"/>
              </w:rPr>
              <w:t>3,67</w:t>
            </w:r>
          </w:p>
        </w:tc>
        <w:tc>
          <w:tcPr>
            <w:tcW w:w="2389" w:type="dxa"/>
          </w:tcPr>
          <w:p w:rsidR="00D87CC1" w:rsidRPr="00596C53" w:rsidRDefault="00D87CC1" w:rsidP="0051414B">
            <w:pPr>
              <w:pStyle w:val="TableParagraph"/>
              <w:tabs>
                <w:tab w:val="left" w:pos="1134"/>
              </w:tabs>
              <w:spacing w:before="0"/>
              <w:ind w:left="0" w:right="-9"/>
              <w:rPr>
                <w:sz w:val="28"/>
                <w:szCs w:val="28"/>
              </w:rPr>
            </w:pPr>
            <w:r w:rsidRPr="00596C53">
              <w:rPr>
                <w:sz w:val="28"/>
                <w:szCs w:val="28"/>
              </w:rPr>
              <w:t>90-94</w:t>
            </w:r>
          </w:p>
        </w:tc>
        <w:tc>
          <w:tcPr>
            <w:tcW w:w="3102" w:type="dxa"/>
            <w:vMerge/>
          </w:tcPr>
          <w:p w:rsidR="00D87CC1" w:rsidRPr="00596C53" w:rsidRDefault="00D87CC1" w:rsidP="0051414B">
            <w:pPr>
              <w:pStyle w:val="af"/>
              <w:tabs>
                <w:tab w:val="left" w:pos="1134"/>
              </w:tabs>
              <w:ind w:right="-9"/>
              <w:jc w:val="both"/>
            </w:pPr>
          </w:p>
        </w:tc>
      </w:tr>
      <w:tr w:rsidR="00D87CC1" w:rsidRPr="00596C53" w:rsidTr="0051414B">
        <w:tc>
          <w:tcPr>
            <w:tcW w:w="1563" w:type="dxa"/>
          </w:tcPr>
          <w:p w:rsidR="00D87CC1" w:rsidRPr="00596C53" w:rsidRDefault="00D87CC1" w:rsidP="0051414B">
            <w:pPr>
              <w:pStyle w:val="TableParagraph"/>
              <w:tabs>
                <w:tab w:val="left" w:pos="1134"/>
              </w:tabs>
              <w:spacing w:before="0"/>
              <w:ind w:left="0" w:right="-9"/>
              <w:rPr>
                <w:sz w:val="28"/>
                <w:szCs w:val="28"/>
              </w:rPr>
            </w:pPr>
            <w:r w:rsidRPr="00596C53">
              <w:rPr>
                <w:sz w:val="28"/>
                <w:szCs w:val="28"/>
              </w:rPr>
              <w:t>B+</w:t>
            </w:r>
          </w:p>
        </w:tc>
        <w:tc>
          <w:tcPr>
            <w:tcW w:w="2291" w:type="dxa"/>
          </w:tcPr>
          <w:p w:rsidR="00D87CC1" w:rsidRPr="00596C53" w:rsidRDefault="00D87CC1" w:rsidP="0051414B">
            <w:pPr>
              <w:pStyle w:val="TableParagraph"/>
              <w:tabs>
                <w:tab w:val="left" w:pos="1134"/>
              </w:tabs>
              <w:spacing w:before="0"/>
              <w:ind w:left="0" w:right="-9"/>
              <w:rPr>
                <w:sz w:val="28"/>
                <w:szCs w:val="28"/>
              </w:rPr>
            </w:pPr>
            <w:r w:rsidRPr="00596C53">
              <w:rPr>
                <w:sz w:val="28"/>
                <w:szCs w:val="28"/>
              </w:rPr>
              <w:t>3,33</w:t>
            </w:r>
          </w:p>
        </w:tc>
        <w:tc>
          <w:tcPr>
            <w:tcW w:w="2389" w:type="dxa"/>
          </w:tcPr>
          <w:p w:rsidR="00D87CC1" w:rsidRPr="00596C53" w:rsidRDefault="00D87CC1" w:rsidP="0051414B">
            <w:pPr>
              <w:pStyle w:val="TableParagraph"/>
              <w:tabs>
                <w:tab w:val="left" w:pos="1134"/>
              </w:tabs>
              <w:spacing w:before="0"/>
              <w:ind w:left="0" w:right="-9"/>
              <w:rPr>
                <w:sz w:val="28"/>
                <w:szCs w:val="28"/>
              </w:rPr>
            </w:pPr>
            <w:r w:rsidRPr="00596C53">
              <w:rPr>
                <w:sz w:val="28"/>
                <w:szCs w:val="28"/>
              </w:rPr>
              <w:t>85-89</w:t>
            </w:r>
          </w:p>
        </w:tc>
        <w:tc>
          <w:tcPr>
            <w:tcW w:w="3102" w:type="dxa"/>
            <w:vMerge w:val="restart"/>
          </w:tcPr>
          <w:p w:rsidR="00D87CC1" w:rsidRPr="00596C53" w:rsidRDefault="00D87CC1" w:rsidP="0051414B">
            <w:pPr>
              <w:pStyle w:val="TableParagraph"/>
              <w:tabs>
                <w:tab w:val="left" w:pos="1134"/>
              </w:tabs>
              <w:spacing w:before="0"/>
              <w:ind w:left="0" w:right="-9"/>
              <w:rPr>
                <w:sz w:val="28"/>
                <w:szCs w:val="28"/>
              </w:rPr>
            </w:pPr>
            <w:proofErr w:type="spellStart"/>
            <w:r w:rsidRPr="00596C53">
              <w:rPr>
                <w:sz w:val="28"/>
                <w:szCs w:val="28"/>
              </w:rPr>
              <w:t>Good</w:t>
            </w:r>
            <w:proofErr w:type="spellEnd"/>
          </w:p>
          <w:p w:rsidR="00D87CC1" w:rsidRPr="00596C53" w:rsidRDefault="00D87CC1" w:rsidP="0051414B">
            <w:pPr>
              <w:pStyle w:val="TableParagraph"/>
              <w:tabs>
                <w:tab w:val="left" w:pos="1134"/>
              </w:tabs>
              <w:spacing w:before="0"/>
              <w:ind w:left="0" w:right="-9"/>
              <w:rPr>
                <w:sz w:val="28"/>
                <w:szCs w:val="28"/>
              </w:rPr>
            </w:pPr>
          </w:p>
        </w:tc>
      </w:tr>
      <w:tr w:rsidR="00D87CC1" w:rsidRPr="00596C53" w:rsidTr="0051414B">
        <w:tc>
          <w:tcPr>
            <w:tcW w:w="1563" w:type="dxa"/>
          </w:tcPr>
          <w:p w:rsidR="00D87CC1" w:rsidRPr="00596C53" w:rsidRDefault="00D87CC1" w:rsidP="0051414B">
            <w:pPr>
              <w:pStyle w:val="TableParagraph"/>
              <w:tabs>
                <w:tab w:val="left" w:pos="1134"/>
              </w:tabs>
              <w:spacing w:before="0"/>
              <w:ind w:left="0" w:right="-9"/>
              <w:rPr>
                <w:sz w:val="28"/>
                <w:szCs w:val="28"/>
              </w:rPr>
            </w:pPr>
            <w:r w:rsidRPr="00596C53">
              <w:rPr>
                <w:sz w:val="28"/>
                <w:szCs w:val="28"/>
              </w:rPr>
              <w:t>B</w:t>
            </w:r>
          </w:p>
        </w:tc>
        <w:tc>
          <w:tcPr>
            <w:tcW w:w="2291" w:type="dxa"/>
          </w:tcPr>
          <w:p w:rsidR="00D87CC1" w:rsidRPr="00596C53" w:rsidRDefault="00D87CC1" w:rsidP="0051414B">
            <w:pPr>
              <w:pStyle w:val="TableParagraph"/>
              <w:tabs>
                <w:tab w:val="left" w:pos="1134"/>
              </w:tabs>
              <w:spacing w:before="0"/>
              <w:ind w:left="0" w:right="-9"/>
              <w:rPr>
                <w:sz w:val="28"/>
                <w:szCs w:val="28"/>
              </w:rPr>
            </w:pPr>
            <w:r w:rsidRPr="00596C53">
              <w:rPr>
                <w:sz w:val="28"/>
                <w:szCs w:val="28"/>
              </w:rPr>
              <w:t>3,0</w:t>
            </w:r>
          </w:p>
        </w:tc>
        <w:tc>
          <w:tcPr>
            <w:tcW w:w="2389" w:type="dxa"/>
          </w:tcPr>
          <w:p w:rsidR="00D87CC1" w:rsidRPr="00596C53" w:rsidRDefault="00D87CC1" w:rsidP="0051414B">
            <w:pPr>
              <w:pStyle w:val="TableParagraph"/>
              <w:tabs>
                <w:tab w:val="left" w:pos="1134"/>
              </w:tabs>
              <w:spacing w:before="0"/>
              <w:ind w:left="0" w:right="-9"/>
              <w:rPr>
                <w:sz w:val="28"/>
                <w:szCs w:val="28"/>
              </w:rPr>
            </w:pPr>
            <w:r w:rsidRPr="00596C53">
              <w:rPr>
                <w:sz w:val="28"/>
                <w:szCs w:val="28"/>
              </w:rPr>
              <w:t>80-84</w:t>
            </w:r>
          </w:p>
        </w:tc>
        <w:tc>
          <w:tcPr>
            <w:tcW w:w="3102" w:type="dxa"/>
            <w:vMerge/>
          </w:tcPr>
          <w:p w:rsidR="00D87CC1" w:rsidRPr="00596C53" w:rsidRDefault="00D87CC1" w:rsidP="0051414B">
            <w:pPr>
              <w:pStyle w:val="af"/>
              <w:tabs>
                <w:tab w:val="left" w:pos="1134"/>
              </w:tabs>
              <w:ind w:right="-9"/>
              <w:jc w:val="both"/>
            </w:pPr>
          </w:p>
        </w:tc>
      </w:tr>
      <w:tr w:rsidR="00D87CC1" w:rsidRPr="00596C53" w:rsidTr="0051414B">
        <w:tc>
          <w:tcPr>
            <w:tcW w:w="1563" w:type="dxa"/>
          </w:tcPr>
          <w:p w:rsidR="00D87CC1" w:rsidRPr="00596C53" w:rsidRDefault="00D87CC1" w:rsidP="0051414B">
            <w:pPr>
              <w:pStyle w:val="TableParagraph"/>
              <w:tabs>
                <w:tab w:val="left" w:pos="1134"/>
              </w:tabs>
              <w:spacing w:before="0"/>
              <w:ind w:left="0" w:right="-9"/>
              <w:rPr>
                <w:sz w:val="28"/>
                <w:szCs w:val="28"/>
              </w:rPr>
            </w:pPr>
            <w:r w:rsidRPr="00596C53">
              <w:rPr>
                <w:sz w:val="28"/>
                <w:szCs w:val="28"/>
              </w:rPr>
              <w:t>B-</w:t>
            </w:r>
          </w:p>
        </w:tc>
        <w:tc>
          <w:tcPr>
            <w:tcW w:w="2291" w:type="dxa"/>
          </w:tcPr>
          <w:p w:rsidR="00D87CC1" w:rsidRPr="00596C53" w:rsidRDefault="00D87CC1" w:rsidP="0051414B">
            <w:pPr>
              <w:pStyle w:val="TableParagraph"/>
              <w:tabs>
                <w:tab w:val="left" w:pos="1134"/>
              </w:tabs>
              <w:spacing w:before="0"/>
              <w:ind w:left="0" w:right="-9"/>
              <w:rPr>
                <w:sz w:val="28"/>
                <w:szCs w:val="28"/>
              </w:rPr>
            </w:pPr>
            <w:r w:rsidRPr="00596C53">
              <w:rPr>
                <w:sz w:val="28"/>
                <w:szCs w:val="28"/>
              </w:rPr>
              <w:t>2,67</w:t>
            </w:r>
          </w:p>
        </w:tc>
        <w:tc>
          <w:tcPr>
            <w:tcW w:w="2389" w:type="dxa"/>
          </w:tcPr>
          <w:p w:rsidR="00D87CC1" w:rsidRPr="00596C53" w:rsidRDefault="00D87CC1" w:rsidP="0051414B">
            <w:pPr>
              <w:pStyle w:val="TableParagraph"/>
              <w:tabs>
                <w:tab w:val="left" w:pos="1134"/>
              </w:tabs>
              <w:spacing w:before="0"/>
              <w:ind w:left="0" w:right="-9"/>
              <w:rPr>
                <w:sz w:val="28"/>
                <w:szCs w:val="28"/>
              </w:rPr>
            </w:pPr>
            <w:r w:rsidRPr="00596C53">
              <w:rPr>
                <w:sz w:val="28"/>
                <w:szCs w:val="28"/>
              </w:rPr>
              <w:t>75-79</w:t>
            </w:r>
          </w:p>
        </w:tc>
        <w:tc>
          <w:tcPr>
            <w:tcW w:w="3102" w:type="dxa"/>
            <w:vMerge/>
          </w:tcPr>
          <w:p w:rsidR="00D87CC1" w:rsidRPr="00596C53" w:rsidRDefault="00D87CC1" w:rsidP="0051414B">
            <w:pPr>
              <w:pStyle w:val="af"/>
              <w:tabs>
                <w:tab w:val="left" w:pos="1134"/>
              </w:tabs>
              <w:ind w:right="-9"/>
              <w:jc w:val="both"/>
            </w:pPr>
          </w:p>
        </w:tc>
      </w:tr>
      <w:tr w:rsidR="00D87CC1" w:rsidRPr="00596C53" w:rsidTr="0051414B">
        <w:tc>
          <w:tcPr>
            <w:tcW w:w="1563" w:type="dxa"/>
          </w:tcPr>
          <w:p w:rsidR="00D87CC1" w:rsidRPr="00596C53" w:rsidRDefault="00D87CC1" w:rsidP="0051414B">
            <w:pPr>
              <w:pStyle w:val="TableParagraph"/>
              <w:tabs>
                <w:tab w:val="left" w:pos="1134"/>
              </w:tabs>
              <w:spacing w:before="0"/>
              <w:ind w:left="0" w:right="-9"/>
              <w:rPr>
                <w:sz w:val="28"/>
                <w:szCs w:val="28"/>
              </w:rPr>
            </w:pPr>
            <w:r w:rsidRPr="00596C53">
              <w:rPr>
                <w:sz w:val="28"/>
                <w:szCs w:val="28"/>
              </w:rPr>
              <w:t>C+</w:t>
            </w:r>
          </w:p>
        </w:tc>
        <w:tc>
          <w:tcPr>
            <w:tcW w:w="2291" w:type="dxa"/>
          </w:tcPr>
          <w:p w:rsidR="00D87CC1" w:rsidRPr="00596C53" w:rsidRDefault="00D87CC1" w:rsidP="0051414B">
            <w:pPr>
              <w:pStyle w:val="TableParagraph"/>
              <w:tabs>
                <w:tab w:val="left" w:pos="1134"/>
              </w:tabs>
              <w:spacing w:before="0"/>
              <w:ind w:left="0" w:right="-9"/>
              <w:rPr>
                <w:sz w:val="28"/>
                <w:szCs w:val="28"/>
              </w:rPr>
            </w:pPr>
            <w:r w:rsidRPr="00596C53">
              <w:rPr>
                <w:sz w:val="28"/>
                <w:szCs w:val="28"/>
              </w:rPr>
              <w:t>2,33</w:t>
            </w:r>
          </w:p>
        </w:tc>
        <w:tc>
          <w:tcPr>
            <w:tcW w:w="2389" w:type="dxa"/>
          </w:tcPr>
          <w:p w:rsidR="00D87CC1" w:rsidRPr="00596C53" w:rsidRDefault="00D87CC1" w:rsidP="0051414B">
            <w:pPr>
              <w:pStyle w:val="TableParagraph"/>
              <w:tabs>
                <w:tab w:val="left" w:pos="1134"/>
              </w:tabs>
              <w:spacing w:before="0"/>
              <w:ind w:left="0" w:right="-9"/>
              <w:rPr>
                <w:sz w:val="28"/>
                <w:szCs w:val="28"/>
              </w:rPr>
            </w:pPr>
            <w:r w:rsidRPr="00596C53">
              <w:rPr>
                <w:sz w:val="28"/>
                <w:szCs w:val="28"/>
              </w:rPr>
              <w:t>70-74</w:t>
            </w:r>
          </w:p>
        </w:tc>
        <w:tc>
          <w:tcPr>
            <w:tcW w:w="3102" w:type="dxa"/>
            <w:vMerge/>
          </w:tcPr>
          <w:p w:rsidR="00D87CC1" w:rsidRPr="00596C53" w:rsidRDefault="00D87CC1" w:rsidP="0051414B">
            <w:pPr>
              <w:pStyle w:val="af"/>
              <w:tabs>
                <w:tab w:val="left" w:pos="1134"/>
              </w:tabs>
              <w:ind w:right="-9"/>
              <w:jc w:val="both"/>
            </w:pPr>
          </w:p>
        </w:tc>
      </w:tr>
      <w:tr w:rsidR="00D87CC1" w:rsidRPr="00596C53" w:rsidTr="0051414B">
        <w:tc>
          <w:tcPr>
            <w:tcW w:w="1563" w:type="dxa"/>
          </w:tcPr>
          <w:p w:rsidR="00D87CC1" w:rsidRPr="00596C53" w:rsidRDefault="00D87CC1" w:rsidP="0051414B">
            <w:pPr>
              <w:pStyle w:val="TableParagraph"/>
              <w:tabs>
                <w:tab w:val="left" w:pos="1134"/>
              </w:tabs>
              <w:spacing w:before="0"/>
              <w:ind w:left="0" w:right="-9"/>
              <w:rPr>
                <w:sz w:val="28"/>
                <w:szCs w:val="28"/>
              </w:rPr>
            </w:pPr>
            <w:r w:rsidRPr="00596C53">
              <w:rPr>
                <w:sz w:val="28"/>
                <w:szCs w:val="28"/>
              </w:rPr>
              <w:t>C</w:t>
            </w:r>
          </w:p>
        </w:tc>
        <w:tc>
          <w:tcPr>
            <w:tcW w:w="2291" w:type="dxa"/>
          </w:tcPr>
          <w:p w:rsidR="00D87CC1" w:rsidRPr="00596C53" w:rsidRDefault="00D87CC1" w:rsidP="0051414B">
            <w:pPr>
              <w:pStyle w:val="TableParagraph"/>
              <w:tabs>
                <w:tab w:val="left" w:pos="1134"/>
              </w:tabs>
              <w:spacing w:before="0"/>
              <w:ind w:left="0" w:right="-9"/>
              <w:rPr>
                <w:sz w:val="28"/>
                <w:szCs w:val="28"/>
              </w:rPr>
            </w:pPr>
            <w:r w:rsidRPr="00596C53">
              <w:rPr>
                <w:sz w:val="28"/>
                <w:szCs w:val="28"/>
              </w:rPr>
              <w:t>2,0</w:t>
            </w:r>
          </w:p>
        </w:tc>
        <w:tc>
          <w:tcPr>
            <w:tcW w:w="2389" w:type="dxa"/>
          </w:tcPr>
          <w:p w:rsidR="00D87CC1" w:rsidRPr="00596C53" w:rsidRDefault="00D87CC1" w:rsidP="0051414B">
            <w:pPr>
              <w:pStyle w:val="TableParagraph"/>
              <w:tabs>
                <w:tab w:val="left" w:pos="1134"/>
              </w:tabs>
              <w:spacing w:before="0"/>
              <w:ind w:left="0" w:right="-9"/>
              <w:rPr>
                <w:sz w:val="28"/>
                <w:szCs w:val="28"/>
              </w:rPr>
            </w:pPr>
            <w:r w:rsidRPr="00596C53">
              <w:rPr>
                <w:sz w:val="28"/>
                <w:szCs w:val="28"/>
              </w:rPr>
              <w:t>65-69</w:t>
            </w:r>
          </w:p>
        </w:tc>
        <w:tc>
          <w:tcPr>
            <w:tcW w:w="3102" w:type="dxa"/>
            <w:vMerge w:val="restart"/>
          </w:tcPr>
          <w:p w:rsidR="00D87CC1" w:rsidRPr="00596C53" w:rsidRDefault="00D87CC1" w:rsidP="0051414B">
            <w:pPr>
              <w:pStyle w:val="af"/>
              <w:tabs>
                <w:tab w:val="left" w:pos="1134"/>
              </w:tabs>
              <w:ind w:right="-9"/>
              <w:jc w:val="both"/>
            </w:pPr>
            <w:r w:rsidRPr="00596C53">
              <w:t>Satisfactory</w:t>
            </w:r>
          </w:p>
        </w:tc>
      </w:tr>
      <w:tr w:rsidR="00D87CC1" w:rsidRPr="00596C53" w:rsidTr="0051414B">
        <w:tc>
          <w:tcPr>
            <w:tcW w:w="1563" w:type="dxa"/>
          </w:tcPr>
          <w:p w:rsidR="00D87CC1" w:rsidRPr="00596C53" w:rsidRDefault="00D87CC1" w:rsidP="0051414B">
            <w:pPr>
              <w:pStyle w:val="TableParagraph"/>
              <w:tabs>
                <w:tab w:val="left" w:pos="1134"/>
              </w:tabs>
              <w:spacing w:before="0"/>
              <w:ind w:left="0" w:right="-9"/>
              <w:rPr>
                <w:sz w:val="28"/>
                <w:szCs w:val="28"/>
              </w:rPr>
            </w:pPr>
            <w:r w:rsidRPr="00596C53">
              <w:rPr>
                <w:sz w:val="28"/>
                <w:szCs w:val="28"/>
              </w:rPr>
              <w:t>C-</w:t>
            </w:r>
          </w:p>
        </w:tc>
        <w:tc>
          <w:tcPr>
            <w:tcW w:w="2291" w:type="dxa"/>
          </w:tcPr>
          <w:p w:rsidR="00D87CC1" w:rsidRPr="00596C53" w:rsidRDefault="00D87CC1" w:rsidP="0051414B">
            <w:pPr>
              <w:pStyle w:val="TableParagraph"/>
              <w:tabs>
                <w:tab w:val="left" w:pos="1134"/>
              </w:tabs>
              <w:spacing w:before="0"/>
              <w:ind w:left="0" w:right="-9"/>
              <w:rPr>
                <w:sz w:val="28"/>
                <w:szCs w:val="28"/>
              </w:rPr>
            </w:pPr>
            <w:r w:rsidRPr="00596C53">
              <w:rPr>
                <w:sz w:val="28"/>
                <w:szCs w:val="28"/>
              </w:rPr>
              <w:t>1,67</w:t>
            </w:r>
          </w:p>
        </w:tc>
        <w:tc>
          <w:tcPr>
            <w:tcW w:w="2389" w:type="dxa"/>
          </w:tcPr>
          <w:p w:rsidR="00D87CC1" w:rsidRPr="00596C53" w:rsidRDefault="00D87CC1" w:rsidP="0051414B">
            <w:pPr>
              <w:pStyle w:val="TableParagraph"/>
              <w:tabs>
                <w:tab w:val="left" w:pos="1134"/>
              </w:tabs>
              <w:spacing w:before="0"/>
              <w:ind w:left="0" w:right="-9"/>
              <w:rPr>
                <w:sz w:val="28"/>
                <w:szCs w:val="28"/>
              </w:rPr>
            </w:pPr>
            <w:r w:rsidRPr="00596C53">
              <w:rPr>
                <w:sz w:val="28"/>
                <w:szCs w:val="28"/>
              </w:rPr>
              <w:t>60-64</w:t>
            </w:r>
          </w:p>
        </w:tc>
        <w:tc>
          <w:tcPr>
            <w:tcW w:w="3102" w:type="dxa"/>
            <w:vMerge/>
          </w:tcPr>
          <w:p w:rsidR="00D87CC1" w:rsidRPr="00596C53" w:rsidRDefault="00D87CC1" w:rsidP="0051414B">
            <w:pPr>
              <w:pStyle w:val="af"/>
              <w:tabs>
                <w:tab w:val="left" w:pos="1134"/>
              </w:tabs>
              <w:ind w:right="-9"/>
              <w:jc w:val="both"/>
            </w:pPr>
          </w:p>
        </w:tc>
      </w:tr>
      <w:tr w:rsidR="00D87CC1" w:rsidRPr="00596C53" w:rsidTr="0051414B">
        <w:tc>
          <w:tcPr>
            <w:tcW w:w="1563" w:type="dxa"/>
          </w:tcPr>
          <w:p w:rsidR="00D87CC1" w:rsidRPr="00596C53" w:rsidRDefault="00D87CC1" w:rsidP="0051414B">
            <w:pPr>
              <w:pStyle w:val="TableParagraph"/>
              <w:tabs>
                <w:tab w:val="left" w:pos="1134"/>
              </w:tabs>
              <w:spacing w:before="0"/>
              <w:ind w:left="0" w:right="-9"/>
              <w:rPr>
                <w:sz w:val="28"/>
                <w:szCs w:val="28"/>
              </w:rPr>
            </w:pPr>
            <w:r w:rsidRPr="00596C53">
              <w:rPr>
                <w:sz w:val="28"/>
                <w:szCs w:val="28"/>
              </w:rPr>
              <w:t>D+</w:t>
            </w:r>
          </w:p>
        </w:tc>
        <w:tc>
          <w:tcPr>
            <w:tcW w:w="2291" w:type="dxa"/>
          </w:tcPr>
          <w:p w:rsidR="00D87CC1" w:rsidRPr="00596C53" w:rsidRDefault="00D87CC1" w:rsidP="0051414B">
            <w:pPr>
              <w:pStyle w:val="TableParagraph"/>
              <w:tabs>
                <w:tab w:val="left" w:pos="1134"/>
              </w:tabs>
              <w:spacing w:before="0"/>
              <w:ind w:left="0" w:right="-9"/>
              <w:rPr>
                <w:sz w:val="28"/>
                <w:szCs w:val="28"/>
              </w:rPr>
            </w:pPr>
            <w:r w:rsidRPr="00596C53">
              <w:rPr>
                <w:sz w:val="28"/>
                <w:szCs w:val="28"/>
              </w:rPr>
              <w:t>1,33</w:t>
            </w:r>
          </w:p>
        </w:tc>
        <w:tc>
          <w:tcPr>
            <w:tcW w:w="2389" w:type="dxa"/>
          </w:tcPr>
          <w:p w:rsidR="00D87CC1" w:rsidRPr="00596C53" w:rsidRDefault="00D87CC1" w:rsidP="0051414B">
            <w:pPr>
              <w:pStyle w:val="TableParagraph"/>
              <w:tabs>
                <w:tab w:val="left" w:pos="1134"/>
              </w:tabs>
              <w:spacing w:before="0"/>
              <w:ind w:left="0" w:right="-9"/>
              <w:rPr>
                <w:sz w:val="28"/>
                <w:szCs w:val="28"/>
              </w:rPr>
            </w:pPr>
            <w:r w:rsidRPr="00596C53">
              <w:rPr>
                <w:sz w:val="28"/>
                <w:szCs w:val="28"/>
              </w:rPr>
              <w:t>55-59</w:t>
            </w:r>
          </w:p>
        </w:tc>
        <w:tc>
          <w:tcPr>
            <w:tcW w:w="3102" w:type="dxa"/>
            <w:vMerge/>
          </w:tcPr>
          <w:p w:rsidR="00D87CC1" w:rsidRPr="00596C53" w:rsidRDefault="00D87CC1" w:rsidP="0051414B">
            <w:pPr>
              <w:pStyle w:val="af"/>
              <w:tabs>
                <w:tab w:val="left" w:pos="1134"/>
              </w:tabs>
              <w:ind w:right="-9"/>
              <w:jc w:val="both"/>
            </w:pPr>
          </w:p>
        </w:tc>
      </w:tr>
      <w:tr w:rsidR="00D87CC1" w:rsidRPr="00596C53" w:rsidTr="0051414B">
        <w:tc>
          <w:tcPr>
            <w:tcW w:w="1563" w:type="dxa"/>
          </w:tcPr>
          <w:p w:rsidR="00D87CC1" w:rsidRPr="00596C53" w:rsidRDefault="00D87CC1" w:rsidP="0051414B">
            <w:pPr>
              <w:pStyle w:val="TableParagraph"/>
              <w:tabs>
                <w:tab w:val="left" w:pos="1134"/>
              </w:tabs>
              <w:spacing w:before="0"/>
              <w:ind w:left="0" w:right="-9"/>
              <w:rPr>
                <w:sz w:val="28"/>
                <w:szCs w:val="28"/>
              </w:rPr>
            </w:pPr>
            <w:r w:rsidRPr="00596C53">
              <w:rPr>
                <w:sz w:val="28"/>
                <w:szCs w:val="28"/>
              </w:rPr>
              <w:t>D</w:t>
            </w:r>
          </w:p>
        </w:tc>
        <w:tc>
          <w:tcPr>
            <w:tcW w:w="2291" w:type="dxa"/>
          </w:tcPr>
          <w:p w:rsidR="00D87CC1" w:rsidRPr="00596C53" w:rsidRDefault="00D87CC1" w:rsidP="0051414B">
            <w:pPr>
              <w:pStyle w:val="TableParagraph"/>
              <w:tabs>
                <w:tab w:val="left" w:pos="1134"/>
              </w:tabs>
              <w:spacing w:before="0"/>
              <w:ind w:left="0" w:right="-9"/>
              <w:rPr>
                <w:sz w:val="28"/>
                <w:szCs w:val="28"/>
              </w:rPr>
            </w:pPr>
            <w:r w:rsidRPr="00596C53">
              <w:rPr>
                <w:sz w:val="28"/>
                <w:szCs w:val="28"/>
              </w:rPr>
              <w:t>1,0</w:t>
            </w:r>
          </w:p>
        </w:tc>
        <w:tc>
          <w:tcPr>
            <w:tcW w:w="2389" w:type="dxa"/>
          </w:tcPr>
          <w:p w:rsidR="00D87CC1" w:rsidRPr="00596C53" w:rsidRDefault="00D87CC1" w:rsidP="0051414B">
            <w:pPr>
              <w:pStyle w:val="TableParagraph"/>
              <w:tabs>
                <w:tab w:val="left" w:pos="1134"/>
              </w:tabs>
              <w:spacing w:before="0"/>
              <w:ind w:left="0" w:right="-9"/>
              <w:rPr>
                <w:sz w:val="28"/>
                <w:szCs w:val="28"/>
              </w:rPr>
            </w:pPr>
            <w:r w:rsidRPr="00596C53">
              <w:rPr>
                <w:sz w:val="28"/>
                <w:szCs w:val="28"/>
              </w:rPr>
              <w:t>50-54</w:t>
            </w:r>
          </w:p>
        </w:tc>
        <w:tc>
          <w:tcPr>
            <w:tcW w:w="3102" w:type="dxa"/>
            <w:vMerge/>
          </w:tcPr>
          <w:p w:rsidR="00D87CC1" w:rsidRPr="00596C53" w:rsidRDefault="00D87CC1" w:rsidP="0051414B">
            <w:pPr>
              <w:pStyle w:val="af"/>
              <w:tabs>
                <w:tab w:val="left" w:pos="1134"/>
              </w:tabs>
              <w:ind w:right="-9"/>
              <w:jc w:val="both"/>
            </w:pPr>
          </w:p>
        </w:tc>
      </w:tr>
      <w:tr w:rsidR="00D87CC1" w:rsidRPr="00596C53" w:rsidTr="0051414B">
        <w:tc>
          <w:tcPr>
            <w:tcW w:w="1563" w:type="dxa"/>
          </w:tcPr>
          <w:p w:rsidR="00D87CC1" w:rsidRPr="00596C53" w:rsidRDefault="00D87CC1" w:rsidP="0051414B">
            <w:pPr>
              <w:pStyle w:val="TableParagraph"/>
              <w:tabs>
                <w:tab w:val="left" w:pos="1134"/>
              </w:tabs>
              <w:spacing w:before="0"/>
              <w:ind w:left="0" w:right="-9"/>
              <w:rPr>
                <w:sz w:val="28"/>
                <w:szCs w:val="28"/>
              </w:rPr>
            </w:pPr>
            <w:proofErr w:type="spellStart"/>
            <w:r w:rsidRPr="00596C53">
              <w:rPr>
                <w:sz w:val="28"/>
                <w:szCs w:val="28"/>
              </w:rPr>
              <w:t>FX</w:t>
            </w:r>
            <w:proofErr w:type="spellEnd"/>
          </w:p>
        </w:tc>
        <w:tc>
          <w:tcPr>
            <w:tcW w:w="2291" w:type="dxa"/>
          </w:tcPr>
          <w:p w:rsidR="00D87CC1" w:rsidRPr="00596C53" w:rsidRDefault="00D87CC1" w:rsidP="0051414B">
            <w:pPr>
              <w:pStyle w:val="TableParagraph"/>
              <w:tabs>
                <w:tab w:val="left" w:pos="1134"/>
              </w:tabs>
              <w:spacing w:before="0"/>
              <w:ind w:left="0" w:right="-9"/>
              <w:rPr>
                <w:sz w:val="28"/>
                <w:szCs w:val="28"/>
              </w:rPr>
            </w:pPr>
            <w:r w:rsidRPr="00596C53">
              <w:rPr>
                <w:sz w:val="28"/>
                <w:szCs w:val="28"/>
              </w:rPr>
              <w:t>0,5</w:t>
            </w:r>
          </w:p>
        </w:tc>
        <w:tc>
          <w:tcPr>
            <w:tcW w:w="2389" w:type="dxa"/>
          </w:tcPr>
          <w:p w:rsidR="00D87CC1" w:rsidRPr="00596C53" w:rsidRDefault="00D87CC1" w:rsidP="0051414B">
            <w:pPr>
              <w:pStyle w:val="TableParagraph"/>
              <w:tabs>
                <w:tab w:val="left" w:pos="1134"/>
              </w:tabs>
              <w:spacing w:before="0"/>
              <w:ind w:left="0" w:right="-9"/>
              <w:rPr>
                <w:sz w:val="28"/>
                <w:szCs w:val="28"/>
              </w:rPr>
            </w:pPr>
            <w:r w:rsidRPr="00596C53">
              <w:rPr>
                <w:sz w:val="28"/>
                <w:szCs w:val="28"/>
              </w:rPr>
              <w:t>25-49</w:t>
            </w:r>
          </w:p>
        </w:tc>
        <w:tc>
          <w:tcPr>
            <w:tcW w:w="3102" w:type="dxa"/>
            <w:vMerge w:val="restart"/>
          </w:tcPr>
          <w:p w:rsidR="00D87CC1" w:rsidRPr="00596C53" w:rsidRDefault="00D87CC1" w:rsidP="0051414B">
            <w:pPr>
              <w:pStyle w:val="af"/>
              <w:tabs>
                <w:tab w:val="left" w:pos="1134"/>
              </w:tabs>
              <w:ind w:right="-9"/>
              <w:jc w:val="both"/>
            </w:pPr>
            <w:r w:rsidRPr="00596C53">
              <w:t>Unsatisfactory</w:t>
            </w:r>
          </w:p>
          <w:p w:rsidR="00D87CC1" w:rsidRPr="00596C53" w:rsidRDefault="00D87CC1" w:rsidP="0051414B">
            <w:pPr>
              <w:pStyle w:val="af"/>
              <w:tabs>
                <w:tab w:val="left" w:pos="1134"/>
              </w:tabs>
              <w:ind w:right="-9"/>
              <w:jc w:val="both"/>
            </w:pPr>
          </w:p>
        </w:tc>
      </w:tr>
      <w:tr w:rsidR="00D87CC1" w:rsidRPr="00596C53" w:rsidTr="0051414B">
        <w:tc>
          <w:tcPr>
            <w:tcW w:w="1563" w:type="dxa"/>
          </w:tcPr>
          <w:p w:rsidR="00D87CC1" w:rsidRPr="00596C53" w:rsidRDefault="00D87CC1" w:rsidP="0051414B">
            <w:pPr>
              <w:pStyle w:val="TableParagraph"/>
              <w:tabs>
                <w:tab w:val="left" w:pos="1134"/>
              </w:tabs>
              <w:spacing w:before="0"/>
              <w:ind w:right="-9"/>
              <w:rPr>
                <w:sz w:val="28"/>
                <w:szCs w:val="28"/>
                <w:lang w:val="en-US"/>
              </w:rPr>
            </w:pPr>
            <w:r w:rsidRPr="00596C53">
              <w:rPr>
                <w:sz w:val="28"/>
                <w:szCs w:val="28"/>
                <w:lang w:val="en-US"/>
              </w:rPr>
              <w:t>F</w:t>
            </w:r>
          </w:p>
        </w:tc>
        <w:tc>
          <w:tcPr>
            <w:tcW w:w="2291" w:type="dxa"/>
          </w:tcPr>
          <w:p w:rsidR="00D87CC1" w:rsidRPr="00596C53" w:rsidRDefault="00D87CC1" w:rsidP="0051414B">
            <w:pPr>
              <w:pStyle w:val="TableParagraph"/>
              <w:tabs>
                <w:tab w:val="left" w:pos="1134"/>
              </w:tabs>
              <w:spacing w:before="0"/>
              <w:ind w:right="-9"/>
              <w:rPr>
                <w:sz w:val="28"/>
                <w:szCs w:val="28"/>
              </w:rPr>
            </w:pPr>
            <w:r w:rsidRPr="00596C53">
              <w:rPr>
                <w:sz w:val="28"/>
                <w:szCs w:val="28"/>
              </w:rPr>
              <w:t>0</w:t>
            </w:r>
          </w:p>
        </w:tc>
        <w:tc>
          <w:tcPr>
            <w:tcW w:w="2389" w:type="dxa"/>
          </w:tcPr>
          <w:p w:rsidR="00D87CC1" w:rsidRPr="00596C53" w:rsidRDefault="00D87CC1" w:rsidP="0051414B">
            <w:pPr>
              <w:pStyle w:val="TableParagraph"/>
              <w:tabs>
                <w:tab w:val="left" w:pos="1134"/>
              </w:tabs>
              <w:spacing w:before="0"/>
              <w:ind w:right="-9"/>
              <w:rPr>
                <w:sz w:val="28"/>
                <w:szCs w:val="28"/>
              </w:rPr>
            </w:pPr>
            <w:r w:rsidRPr="00596C53">
              <w:rPr>
                <w:sz w:val="28"/>
                <w:szCs w:val="28"/>
              </w:rPr>
              <w:t>0-24</w:t>
            </w:r>
          </w:p>
        </w:tc>
        <w:tc>
          <w:tcPr>
            <w:tcW w:w="3102" w:type="dxa"/>
            <w:vMerge/>
          </w:tcPr>
          <w:p w:rsidR="00D87CC1" w:rsidRPr="00596C53" w:rsidRDefault="00D87CC1" w:rsidP="0051414B">
            <w:pPr>
              <w:pStyle w:val="af"/>
              <w:tabs>
                <w:tab w:val="left" w:pos="1134"/>
              </w:tabs>
              <w:ind w:right="-9" w:firstLine="709"/>
              <w:jc w:val="both"/>
            </w:pPr>
          </w:p>
        </w:tc>
      </w:tr>
    </w:tbl>
    <w:p w:rsidR="00D87CC1" w:rsidRPr="00596C53" w:rsidRDefault="00D87CC1" w:rsidP="00D87CC1">
      <w:pPr>
        <w:rPr>
          <w:rFonts w:ascii="Times New Roman" w:hAnsi="Times New Roman" w:cs="Times New Roman"/>
          <w:sz w:val="28"/>
          <w:szCs w:val="28"/>
          <w:lang w:val="ru-RU"/>
        </w:rPr>
      </w:pPr>
    </w:p>
    <w:p w:rsidR="00D87CC1" w:rsidRPr="0006767B" w:rsidRDefault="00D87CC1" w:rsidP="00D87CC1">
      <w:pPr>
        <w:rPr>
          <w:rFonts w:ascii="Times New Roman" w:hAnsi="Times New Roman" w:cs="Times New Roman"/>
          <w:b/>
          <w:bCs/>
          <w:sz w:val="28"/>
          <w:szCs w:val="28"/>
        </w:rPr>
      </w:pPr>
    </w:p>
    <w:p w:rsidR="00D87CC1" w:rsidRPr="0006767B" w:rsidRDefault="00D87CC1" w:rsidP="00D87CC1">
      <w:pPr>
        <w:rPr>
          <w:rFonts w:ascii="Times New Roman" w:hAnsi="Times New Roman" w:cs="Times New Roman"/>
          <w:b/>
          <w:bCs/>
          <w:sz w:val="28"/>
          <w:szCs w:val="28"/>
        </w:rPr>
      </w:pPr>
      <w:r w:rsidRPr="0006767B">
        <w:rPr>
          <w:rFonts w:ascii="Times New Roman" w:hAnsi="Times New Roman" w:cs="Times New Roman"/>
          <w:b/>
          <w:bCs/>
          <w:sz w:val="28"/>
          <w:szCs w:val="28"/>
        </w:rPr>
        <w:t>Sample ticket format:</w:t>
      </w:r>
    </w:p>
    <w:p w:rsidR="00D87CC1" w:rsidRPr="0006767B" w:rsidRDefault="00D87CC1" w:rsidP="00D87CC1">
      <w:pPr>
        <w:rPr>
          <w:rFonts w:ascii="Times New Roman" w:hAnsi="Times New Roman" w:cs="Times New Roman"/>
          <w:b/>
          <w:bCs/>
          <w:sz w:val="28"/>
          <w:szCs w:val="28"/>
        </w:rPr>
      </w:pPr>
      <w:r w:rsidRPr="0006767B">
        <w:rPr>
          <w:rFonts w:ascii="Times New Roman" w:hAnsi="Times New Roman" w:cs="Times New Roman"/>
          <w:b/>
          <w:bCs/>
          <w:sz w:val="28"/>
          <w:szCs w:val="28"/>
        </w:rPr>
        <w:t xml:space="preserve">Ticket 1 </w:t>
      </w:r>
    </w:p>
    <w:p w:rsidR="00D87CC1" w:rsidRPr="00D87CC1" w:rsidRDefault="00D87CC1" w:rsidP="00D87CC1">
      <w:pPr>
        <w:numPr>
          <w:ilvl w:val="0"/>
          <w:numId w:val="12"/>
        </w:numPr>
        <w:jc w:val="both"/>
        <w:rPr>
          <w:rFonts w:ascii="Times New Roman" w:hAnsi="Times New Roman" w:cs="Times New Roman"/>
          <w:sz w:val="28"/>
          <w:szCs w:val="28"/>
          <w:lang w:val="ru-RU"/>
        </w:rPr>
      </w:pPr>
      <w:proofErr w:type="spellStart"/>
      <w:r w:rsidRPr="00D87CC1">
        <w:rPr>
          <w:rFonts w:ascii="Times New Roman" w:hAnsi="Times New Roman" w:cs="Times New Roman"/>
          <w:b/>
          <w:bCs/>
          <w:sz w:val="28"/>
          <w:szCs w:val="28"/>
          <w:lang w:val="ru-RU"/>
        </w:rPr>
        <w:t>Theoretical</w:t>
      </w:r>
      <w:proofErr w:type="spellEnd"/>
      <w:r w:rsidRPr="00D87CC1">
        <w:rPr>
          <w:rFonts w:ascii="Times New Roman" w:hAnsi="Times New Roman" w:cs="Times New Roman"/>
          <w:b/>
          <w:bCs/>
          <w:sz w:val="28"/>
          <w:szCs w:val="28"/>
          <w:lang w:val="ru-RU"/>
        </w:rPr>
        <w:t xml:space="preserve"> </w:t>
      </w:r>
      <w:proofErr w:type="spellStart"/>
      <w:r w:rsidRPr="00D87CC1">
        <w:rPr>
          <w:rFonts w:ascii="Times New Roman" w:hAnsi="Times New Roman" w:cs="Times New Roman"/>
          <w:b/>
          <w:bCs/>
          <w:sz w:val="28"/>
          <w:szCs w:val="28"/>
          <w:lang w:val="ru-RU"/>
        </w:rPr>
        <w:t>Question</w:t>
      </w:r>
      <w:proofErr w:type="spellEnd"/>
    </w:p>
    <w:p w:rsidR="00D87CC1" w:rsidRPr="00D87CC1" w:rsidRDefault="00D87CC1" w:rsidP="00D87CC1">
      <w:pPr>
        <w:numPr>
          <w:ilvl w:val="1"/>
          <w:numId w:val="12"/>
        </w:numPr>
        <w:jc w:val="both"/>
        <w:rPr>
          <w:rFonts w:ascii="Times New Roman" w:hAnsi="Times New Roman" w:cs="Times New Roman"/>
          <w:sz w:val="28"/>
          <w:szCs w:val="28"/>
          <w:lang w:val="ru-RU"/>
        </w:rPr>
      </w:pPr>
      <w:r w:rsidRPr="00D87CC1">
        <w:rPr>
          <w:rFonts w:ascii="Times New Roman" w:hAnsi="Times New Roman" w:cs="Times New Roman"/>
          <w:sz w:val="28"/>
          <w:szCs w:val="28"/>
        </w:rPr>
        <w:t xml:space="preserve">How do cultural norms and values influence communication styles in multicultural environments? </w:t>
      </w:r>
      <w:proofErr w:type="spellStart"/>
      <w:r w:rsidRPr="00D87CC1">
        <w:rPr>
          <w:rFonts w:ascii="Times New Roman" w:hAnsi="Times New Roman" w:cs="Times New Roman"/>
          <w:sz w:val="28"/>
          <w:szCs w:val="28"/>
          <w:lang w:val="ru-RU"/>
        </w:rPr>
        <w:t>Provide</w:t>
      </w:r>
      <w:proofErr w:type="spellEnd"/>
      <w:r w:rsidRPr="00D87CC1">
        <w:rPr>
          <w:rFonts w:ascii="Times New Roman" w:hAnsi="Times New Roman" w:cs="Times New Roman"/>
          <w:sz w:val="28"/>
          <w:szCs w:val="28"/>
          <w:lang w:val="ru-RU"/>
        </w:rPr>
        <w:t xml:space="preserve"> </w:t>
      </w:r>
      <w:proofErr w:type="spellStart"/>
      <w:r w:rsidRPr="00D87CC1">
        <w:rPr>
          <w:rFonts w:ascii="Times New Roman" w:hAnsi="Times New Roman" w:cs="Times New Roman"/>
          <w:sz w:val="28"/>
          <w:szCs w:val="28"/>
          <w:lang w:val="ru-RU"/>
        </w:rPr>
        <w:t>examples</w:t>
      </w:r>
      <w:proofErr w:type="spellEnd"/>
      <w:r w:rsidRPr="00D87CC1">
        <w:rPr>
          <w:rFonts w:ascii="Times New Roman" w:hAnsi="Times New Roman" w:cs="Times New Roman"/>
          <w:sz w:val="28"/>
          <w:szCs w:val="28"/>
          <w:lang w:val="ru-RU"/>
        </w:rPr>
        <w:t xml:space="preserve"> </w:t>
      </w:r>
      <w:proofErr w:type="spellStart"/>
      <w:r w:rsidRPr="00D87CC1">
        <w:rPr>
          <w:rFonts w:ascii="Times New Roman" w:hAnsi="Times New Roman" w:cs="Times New Roman"/>
          <w:sz w:val="28"/>
          <w:szCs w:val="28"/>
          <w:lang w:val="ru-RU"/>
        </w:rPr>
        <w:t>from</w:t>
      </w:r>
      <w:proofErr w:type="spellEnd"/>
      <w:r w:rsidRPr="00D87CC1">
        <w:rPr>
          <w:rFonts w:ascii="Times New Roman" w:hAnsi="Times New Roman" w:cs="Times New Roman"/>
          <w:sz w:val="28"/>
          <w:szCs w:val="28"/>
          <w:lang w:val="ru-RU"/>
        </w:rPr>
        <w:t xml:space="preserve"> </w:t>
      </w:r>
      <w:proofErr w:type="spellStart"/>
      <w:r w:rsidRPr="00D87CC1">
        <w:rPr>
          <w:rFonts w:ascii="Times New Roman" w:hAnsi="Times New Roman" w:cs="Times New Roman"/>
          <w:sz w:val="28"/>
          <w:szCs w:val="28"/>
          <w:lang w:val="ru-RU"/>
        </w:rPr>
        <w:t>intercultural</w:t>
      </w:r>
      <w:proofErr w:type="spellEnd"/>
      <w:r w:rsidRPr="00D87CC1">
        <w:rPr>
          <w:rFonts w:ascii="Times New Roman" w:hAnsi="Times New Roman" w:cs="Times New Roman"/>
          <w:sz w:val="28"/>
          <w:szCs w:val="28"/>
          <w:lang w:val="ru-RU"/>
        </w:rPr>
        <w:t xml:space="preserve"> </w:t>
      </w:r>
      <w:proofErr w:type="spellStart"/>
      <w:r w:rsidRPr="00D87CC1">
        <w:rPr>
          <w:rFonts w:ascii="Times New Roman" w:hAnsi="Times New Roman" w:cs="Times New Roman"/>
          <w:sz w:val="28"/>
          <w:szCs w:val="28"/>
          <w:lang w:val="ru-RU"/>
        </w:rPr>
        <w:t>communication</w:t>
      </w:r>
      <w:proofErr w:type="spellEnd"/>
      <w:r w:rsidRPr="00D87CC1">
        <w:rPr>
          <w:rFonts w:ascii="Times New Roman" w:hAnsi="Times New Roman" w:cs="Times New Roman"/>
          <w:sz w:val="28"/>
          <w:szCs w:val="28"/>
          <w:lang w:val="ru-RU"/>
        </w:rPr>
        <w:t xml:space="preserve"> </w:t>
      </w:r>
      <w:proofErr w:type="spellStart"/>
      <w:r w:rsidRPr="00D87CC1">
        <w:rPr>
          <w:rFonts w:ascii="Times New Roman" w:hAnsi="Times New Roman" w:cs="Times New Roman"/>
          <w:sz w:val="28"/>
          <w:szCs w:val="28"/>
          <w:lang w:val="ru-RU"/>
        </w:rPr>
        <w:t>theory</w:t>
      </w:r>
      <w:proofErr w:type="spellEnd"/>
      <w:r w:rsidRPr="00D87CC1">
        <w:rPr>
          <w:rFonts w:ascii="Times New Roman" w:hAnsi="Times New Roman" w:cs="Times New Roman"/>
          <w:sz w:val="28"/>
          <w:szCs w:val="28"/>
          <w:lang w:val="ru-RU"/>
        </w:rPr>
        <w:t>.</w:t>
      </w:r>
    </w:p>
    <w:p w:rsidR="00D87CC1" w:rsidRPr="00D87CC1" w:rsidRDefault="00D87CC1" w:rsidP="00D87CC1">
      <w:pPr>
        <w:numPr>
          <w:ilvl w:val="0"/>
          <w:numId w:val="12"/>
        </w:numPr>
        <w:jc w:val="both"/>
        <w:rPr>
          <w:rFonts w:ascii="Times New Roman" w:hAnsi="Times New Roman" w:cs="Times New Roman"/>
          <w:sz w:val="28"/>
          <w:szCs w:val="28"/>
        </w:rPr>
      </w:pPr>
      <w:r w:rsidRPr="00D87CC1">
        <w:rPr>
          <w:rFonts w:ascii="Times New Roman" w:hAnsi="Times New Roman" w:cs="Times New Roman"/>
          <w:b/>
          <w:bCs/>
          <w:sz w:val="28"/>
          <w:szCs w:val="28"/>
        </w:rPr>
        <w:t>Practical Task 1: Analyze a Conflict Scenario</w:t>
      </w:r>
    </w:p>
    <w:p w:rsidR="00D87CC1" w:rsidRPr="00D87CC1" w:rsidRDefault="00D87CC1" w:rsidP="00D87CC1">
      <w:pPr>
        <w:numPr>
          <w:ilvl w:val="1"/>
          <w:numId w:val="12"/>
        </w:numPr>
        <w:jc w:val="both"/>
        <w:rPr>
          <w:rFonts w:ascii="Times New Roman" w:hAnsi="Times New Roman" w:cs="Times New Roman"/>
          <w:sz w:val="28"/>
          <w:szCs w:val="28"/>
        </w:rPr>
      </w:pPr>
      <w:r w:rsidRPr="00D87CC1">
        <w:rPr>
          <w:rFonts w:ascii="Times New Roman" w:hAnsi="Times New Roman" w:cs="Times New Roman"/>
          <w:sz w:val="28"/>
          <w:szCs w:val="28"/>
        </w:rPr>
        <w:lastRenderedPageBreak/>
        <w:t>Analyze the following intercultural conflict scenario:</w:t>
      </w:r>
      <w:r w:rsidRPr="00D87CC1">
        <w:rPr>
          <w:rFonts w:ascii="Times New Roman" w:hAnsi="Times New Roman" w:cs="Times New Roman"/>
          <w:sz w:val="28"/>
          <w:szCs w:val="28"/>
        </w:rPr>
        <w:br/>
      </w:r>
      <w:r w:rsidRPr="00D87CC1">
        <w:rPr>
          <w:rFonts w:ascii="Times New Roman" w:hAnsi="Times New Roman" w:cs="Times New Roman"/>
          <w:i/>
          <w:iCs/>
          <w:sz w:val="28"/>
          <w:szCs w:val="28"/>
        </w:rPr>
        <w:t>A multinational team working on a project encounters communication issues. Members from high-context cultures find the low-context members too blunt and disrespectful, while the low-context members feel frustrated by the lack of directness from their teammates.</w:t>
      </w:r>
      <w:r w:rsidRPr="00D87CC1">
        <w:rPr>
          <w:rFonts w:ascii="Times New Roman" w:hAnsi="Times New Roman" w:cs="Times New Roman"/>
          <w:sz w:val="28"/>
          <w:szCs w:val="28"/>
        </w:rPr>
        <w:br/>
        <w:t>Identify the cultural differences at play and suggest strategies to resolve the conflict, using theories of intercultural communication.</w:t>
      </w:r>
    </w:p>
    <w:p w:rsidR="00D87CC1" w:rsidRPr="00D87CC1" w:rsidRDefault="00D87CC1" w:rsidP="00D87CC1">
      <w:pPr>
        <w:numPr>
          <w:ilvl w:val="0"/>
          <w:numId w:val="12"/>
        </w:numPr>
        <w:jc w:val="both"/>
        <w:rPr>
          <w:rFonts w:ascii="Times New Roman" w:hAnsi="Times New Roman" w:cs="Times New Roman"/>
          <w:sz w:val="28"/>
          <w:szCs w:val="28"/>
        </w:rPr>
      </w:pPr>
      <w:r w:rsidRPr="00D87CC1">
        <w:rPr>
          <w:rFonts w:ascii="Times New Roman" w:hAnsi="Times New Roman" w:cs="Times New Roman"/>
          <w:b/>
          <w:bCs/>
          <w:sz w:val="28"/>
          <w:szCs w:val="28"/>
        </w:rPr>
        <w:t>Practical Task 2: Translate and Adapt Cultural References</w:t>
      </w:r>
    </w:p>
    <w:p w:rsidR="00D87CC1" w:rsidRPr="00D87CC1" w:rsidRDefault="00D87CC1" w:rsidP="00D87CC1">
      <w:pPr>
        <w:numPr>
          <w:ilvl w:val="1"/>
          <w:numId w:val="12"/>
        </w:numPr>
        <w:jc w:val="both"/>
        <w:rPr>
          <w:rFonts w:ascii="Times New Roman" w:hAnsi="Times New Roman" w:cs="Times New Roman"/>
          <w:sz w:val="28"/>
          <w:szCs w:val="28"/>
          <w:lang w:val="ru-RU"/>
        </w:rPr>
      </w:pPr>
      <w:r w:rsidRPr="00D87CC1">
        <w:rPr>
          <w:rFonts w:ascii="Times New Roman" w:hAnsi="Times New Roman" w:cs="Times New Roman"/>
          <w:sz w:val="28"/>
          <w:szCs w:val="28"/>
        </w:rPr>
        <w:t xml:space="preserve">Translate the following excerpt from </w:t>
      </w:r>
      <w:r>
        <w:rPr>
          <w:rFonts w:ascii="Times New Roman" w:hAnsi="Times New Roman" w:cs="Times New Roman"/>
          <w:sz w:val="28"/>
          <w:szCs w:val="28"/>
        </w:rPr>
        <w:t>Kazakh/</w:t>
      </w:r>
      <w:r w:rsidRPr="00D87CC1">
        <w:rPr>
          <w:rFonts w:ascii="Times New Roman" w:hAnsi="Times New Roman" w:cs="Times New Roman"/>
          <w:sz w:val="28"/>
          <w:szCs w:val="28"/>
        </w:rPr>
        <w:t>Russian to English while preserving the cultural and contextual meaning:</w:t>
      </w:r>
      <w:r w:rsidRPr="00D87CC1">
        <w:rPr>
          <w:rFonts w:ascii="Times New Roman" w:hAnsi="Times New Roman" w:cs="Times New Roman"/>
          <w:sz w:val="28"/>
          <w:szCs w:val="28"/>
        </w:rPr>
        <w:br/>
      </w:r>
      <w:r w:rsidRPr="00D87CC1">
        <w:rPr>
          <w:rFonts w:ascii="Times New Roman" w:hAnsi="Times New Roman" w:cs="Times New Roman"/>
          <w:i/>
          <w:iCs/>
          <w:sz w:val="28"/>
          <w:szCs w:val="28"/>
          <w:lang w:val="ru-RU"/>
        </w:rPr>
        <w:t>Стереотипы</w:t>
      </w:r>
      <w:r w:rsidRPr="00D87CC1">
        <w:rPr>
          <w:rFonts w:ascii="Times New Roman" w:hAnsi="Times New Roman" w:cs="Times New Roman"/>
          <w:i/>
          <w:iCs/>
          <w:sz w:val="28"/>
          <w:szCs w:val="28"/>
        </w:rPr>
        <w:t xml:space="preserve"> </w:t>
      </w:r>
      <w:r w:rsidRPr="00D87CC1">
        <w:rPr>
          <w:rFonts w:ascii="Times New Roman" w:hAnsi="Times New Roman" w:cs="Times New Roman"/>
          <w:i/>
          <w:iCs/>
          <w:sz w:val="28"/>
          <w:szCs w:val="28"/>
          <w:lang w:val="ru-RU"/>
        </w:rPr>
        <w:t>и</w:t>
      </w:r>
      <w:r w:rsidRPr="00D87CC1">
        <w:rPr>
          <w:rFonts w:ascii="Times New Roman" w:hAnsi="Times New Roman" w:cs="Times New Roman"/>
          <w:i/>
          <w:iCs/>
          <w:sz w:val="28"/>
          <w:szCs w:val="28"/>
        </w:rPr>
        <w:t xml:space="preserve"> </w:t>
      </w:r>
      <w:r w:rsidRPr="00D87CC1">
        <w:rPr>
          <w:rFonts w:ascii="Times New Roman" w:hAnsi="Times New Roman" w:cs="Times New Roman"/>
          <w:i/>
          <w:iCs/>
          <w:sz w:val="28"/>
          <w:szCs w:val="28"/>
          <w:lang w:val="ru-RU"/>
        </w:rPr>
        <w:t>предубеждения</w:t>
      </w:r>
      <w:r w:rsidRPr="00D87CC1">
        <w:rPr>
          <w:rFonts w:ascii="Times New Roman" w:hAnsi="Times New Roman" w:cs="Times New Roman"/>
          <w:i/>
          <w:iCs/>
          <w:sz w:val="28"/>
          <w:szCs w:val="28"/>
        </w:rPr>
        <w:t xml:space="preserve"> </w:t>
      </w:r>
      <w:r w:rsidRPr="00D87CC1">
        <w:rPr>
          <w:rFonts w:ascii="Times New Roman" w:hAnsi="Times New Roman" w:cs="Times New Roman"/>
          <w:i/>
          <w:iCs/>
          <w:sz w:val="28"/>
          <w:szCs w:val="28"/>
          <w:lang w:val="ru-RU"/>
        </w:rPr>
        <w:t>оказывают</w:t>
      </w:r>
      <w:r w:rsidRPr="00D87CC1">
        <w:rPr>
          <w:rFonts w:ascii="Times New Roman" w:hAnsi="Times New Roman" w:cs="Times New Roman"/>
          <w:i/>
          <w:iCs/>
          <w:sz w:val="28"/>
          <w:szCs w:val="28"/>
        </w:rPr>
        <w:t xml:space="preserve"> </w:t>
      </w:r>
      <w:r w:rsidRPr="00D87CC1">
        <w:rPr>
          <w:rFonts w:ascii="Times New Roman" w:hAnsi="Times New Roman" w:cs="Times New Roman"/>
          <w:i/>
          <w:iCs/>
          <w:sz w:val="28"/>
          <w:szCs w:val="28"/>
          <w:lang w:val="ru-RU"/>
        </w:rPr>
        <w:t>значительное</w:t>
      </w:r>
      <w:r w:rsidRPr="00D87CC1">
        <w:rPr>
          <w:rFonts w:ascii="Times New Roman" w:hAnsi="Times New Roman" w:cs="Times New Roman"/>
          <w:i/>
          <w:iCs/>
          <w:sz w:val="28"/>
          <w:szCs w:val="28"/>
        </w:rPr>
        <w:t xml:space="preserve"> </w:t>
      </w:r>
      <w:r w:rsidRPr="00D87CC1">
        <w:rPr>
          <w:rFonts w:ascii="Times New Roman" w:hAnsi="Times New Roman" w:cs="Times New Roman"/>
          <w:i/>
          <w:iCs/>
          <w:sz w:val="28"/>
          <w:szCs w:val="28"/>
          <w:lang w:val="ru-RU"/>
        </w:rPr>
        <w:t>влияние</w:t>
      </w:r>
      <w:r w:rsidRPr="00D87CC1">
        <w:rPr>
          <w:rFonts w:ascii="Times New Roman" w:hAnsi="Times New Roman" w:cs="Times New Roman"/>
          <w:i/>
          <w:iCs/>
          <w:sz w:val="28"/>
          <w:szCs w:val="28"/>
        </w:rPr>
        <w:t xml:space="preserve"> </w:t>
      </w:r>
      <w:r w:rsidRPr="00D87CC1">
        <w:rPr>
          <w:rFonts w:ascii="Times New Roman" w:hAnsi="Times New Roman" w:cs="Times New Roman"/>
          <w:i/>
          <w:iCs/>
          <w:sz w:val="28"/>
          <w:szCs w:val="28"/>
          <w:lang w:val="ru-RU"/>
        </w:rPr>
        <w:t>на</w:t>
      </w:r>
      <w:r w:rsidRPr="00D87CC1">
        <w:rPr>
          <w:rFonts w:ascii="Times New Roman" w:hAnsi="Times New Roman" w:cs="Times New Roman"/>
          <w:i/>
          <w:iCs/>
          <w:sz w:val="28"/>
          <w:szCs w:val="28"/>
        </w:rPr>
        <w:t xml:space="preserve"> </w:t>
      </w:r>
      <w:r w:rsidRPr="00D87CC1">
        <w:rPr>
          <w:rFonts w:ascii="Times New Roman" w:hAnsi="Times New Roman" w:cs="Times New Roman"/>
          <w:i/>
          <w:iCs/>
          <w:sz w:val="28"/>
          <w:szCs w:val="28"/>
          <w:lang w:val="ru-RU"/>
        </w:rPr>
        <w:t>межкультурное</w:t>
      </w:r>
      <w:r w:rsidRPr="00D87CC1">
        <w:rPr>
          <w:rFonts w:ascii="Times New Roman" w:hAnsi="Times New Roman" w:cs="Times New Roman"/>
          <w:i/>
          <w:iCs/>
          <w:sz w:val="28"/>
          <w:szCs w:val="28"/>
        </w:rPr>
        <w:t xml:space="preserve"> </w:t>
      </w:r>
      <w:r w:rsidRPr="00D87CC1">
        <w:rPr>
          <w:rFonts w:ascii="Times New Roman" w:hAnsi="Times New Roman" w:cs="Times New Roman"/>
          <w:i/>
          <w:iCs/>
          <w:sz w:val="28"/>
          <w:szCs w:val="28"/>
          <w:lang w:val="ru-RU"/>
        </w:rPr>
        <w:t>общение</w:t>
      </w:r>
      <w:r w:rsidRPr="00D87CC1">
        <w:rPr>
          <w:rFonts w:ascii="Times New Roman" w:hAnsi="Times New Roman" w:cs="Times New Roman"/>
          <w:i/>
          <w:iCs/>
          <w:sz w:val="28"/>
          <w:szCs w:val="28"/>
        </w:rPr>
        <w:t xml:space="preserve">. </w:t>
      </w:r>
      <w:r w:rsidRPr="00D87CC1">
        <w:rPr>
          <w:rFonts w:ascii="Times New Roman" w:hAnsi="Times New Roman" w:cs="Times New Roman"/>
          <w:i/>
          <w:iCs/>
          <w:sz w:val="28"/>
          <w:szCs w:val="28"/>
          <w:lang w:val="ru-RU"/>
        </w:rPr>
        <w:t>Например, представление о том, что определенные нации являются более трудолюбивыми, а другие — менее, может приводить к недоразумениям в рабочих командах. Для преодоления таких барьеров важно развивать осведомленность о культурных различиях и быть готовым к открытому диалогу.</w:t>
      </w:r>
    </w:p>
    <w:p w:rsidR="00D87CC1" w:rsidRPr="0006767B" w:rsidRDefault="00D87CC1" w:rsidP="00D87CC1">
      <w:pPr>
        <w:jc w:val="both"/>
        <w:rPr>
          <w:rFonts w:ascii="Times New Roman" w:hAnsi="Times New Roman" w:cs="Times New Roman"/>
          <w:sz w:val="28"/>
          <w:szCs w:val="28"/>
          <w:lang w:val="ru-RU"/>
        </w:rPr>
      </w:pPr>
    </w:p>
    <w:p w:rsidR="00D87CC1" w:rsidRPr="0006767B" w:rsidRDefault="00D87CC1" w:rsidP="00D87CC1">
      <w:pPr>
        <w:jc w:val="center"/>
        <w:rPr>
          <w:rFonts w:ascii="Times New Roman" w:hAnsi="Times New Roman" w:cs="Times New Roman"/>
          <w:b/>
          <w:bCs/>
          <w:sz w:val="24"/>
          <w:szCs w:val="24"/>
        </w:rPr>
      </w:pPr>
      <w:r w:rsidRPr="0006767B">
        <w:rPr>
          <w:rFonts w:ascii="Times New Roman" w:hAnsi="Times New Roman" w:cs="Times New Roman"/>
          <w:b/>
          <w:bCs/>
          <w:sz w:val="24"/>
          <w:szCs w:val="24"/>
        </w:rPr>
        <w:t xml:space="preserve">Subject: </w:t>
      </w:r>
      <w:r w:rsidRPr="00D87CC1">
        <w:rPr>
          <w:rFonts w:ascii="Times New Roman" w:hAnsi="Times New Roman" w:cs="Times New Roman"/>
          <w:b/>
          <w:bCs/>
          <w:sz w:val="24"/>
          <w:szCs w:val="24"/>
        </w:rPr>
        <w:t>Fundamentals of Intercultural Communication Theory</w:t>
      </w:r>
    </w:p>
    <w:p w:rsidR="00D87CC1" w:rsidRPr="0006767B" w:rsidRDefault="00D87CC1" w:rsidP="00D87CC1">
      <w:pPr>
        <w:jc w:val="center"/>
        <w:rPr>
          <w:rFonts w:ascii="Times New Roman" w:hAnsi="Times New Roman" w:cs="Times New Roman"/>
          <w:b/>
          <w:bCs/>
          <w:sz w:val="24"/>
          <w:szCs w:val="24"/>
        </w:rPr>
      </w:pPr>
      <w:r w:rsidRPr="0006767B">
        <w:rPr>
          <w:rFonts w:ascii="Times New Roman" w:hAnsi="Times New Roman" w:cs="Times New Roman"/>
          <w:b/>
          <w:bCs/>
          <w:sz w:val="24"/>
          <w:szCs w:val="24"/>
        </w:rPr>
        <w:t>Level: bachelor's. Form: Oral exam. Platform: IS "</w:t>
      </w:r>
      <w:proofErr w:type="spellStart"/>
      <w:r w:rsidRPr="0006767B">
        <w:rPr>
          <w:rFonts w:ascii="Times New Roman" w:hAnsi="Times New Roman" w:cs="Times New Roman"/>
          <w:b/>
          <w:bCs/>
          <w:sz w:val="24"/>
          <w:szCs w:val="24"/>
        </w:rPr>
        <w:t>Univer</w:t>
      </w:r>
      <w:proofErr w:type="spellEnd"/>
      <w:r w:rsidRPr="0006767B">
        <w:rPr>
          <w:rFonts w:ascii="Times New Roman" w:hAnsi="Times New Roman" w:cs="Times New Roman"/>
          <w:b/>
          <w:bCs/>
          <w:sz w:val="24"/>
          <w:szCs w:val="24"/>
        </w:rPr>
        <w:t>"</w:t>
      </w:r>
    </w:p>
    <w:tbl>
      <w:tblPr>
        <w:tblStyle w:val="-110"/>
        <w:tblW w:w="0" w:type="auto"/>
        <w:tblInd w:w="-714" w:type="dxa"/>
        <w:tblLayout w:type="fixed"/>
        <w:tblLook w:val="04A0" w:firstRow="1" w:lastRow="0" w:firstColumn="1" w:lastColumn="0" w:noHBand="0" w:noVBand="1"/>
      </w:tblPr>
      <w:tblGrid>
        <w:gridCol w:w="1276"/>
        <w:gridCol w:w="1560"/>
        <w:gridCol w:w="850"/>
        <w:gridCol w:w="1418"/>
        <w:gridCol w:w="1701"/>
        <w:gridCol w:w="1559"/>
        <w:gridCol w:w="1695"/>
      </w:tblGrid>
      <w:tr w:rsidR="00D87CC1" w:rsidRPr="0006767B" w:rsidTr="005141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hideMark/>
          </w:tcPr>
          <w:p w:rsidR="00D87CC1" w:rsidRPr="0006767B" w:rsidRDefault="00D87CC1" w:rsidP="0051414B">
            <w:pPr>
              <w:spacing w:after="160" w:line="259" w:lineRule="auto"/>
              <w:rPr>
                <w:rFonts w:ascii="Times New Roman" w:hAnsi="Times New Roman" w:cs="Times New Roman"/>
                <w:sz w:val="24"/>
                <w:szCs w:val="24"/>
              </w:rPr>
            </w:pPr>
            <w:proofErr w:type="spellStart"/>
            <w:r w:rsidRPr="0006767B">
              <w:rPr>
                <w:rFonts w:ascii="Times New Roman" w:hAnsi="Times New Roman" w:cs="Times New Roman"/>
                <w:sz w:val="24"/>
                <w:szCs w:val="24"/>
              </w:rPr>
              <w:t>Bloom's</w:t>
            </w:r>
            <w:proofErr w:type="spellEnd"/>
            <w:r w:rsidRPr="0006767B">
              <w:rPr>
                <w:rFonts w:ascii="Times New Roman" w:hAnsi="Times New Roman" w:cs="Times New Roman"/>
                <w:sz w:val="24"/>
                <w:szCs w:val="24"/>
              </w:rPr>
              <w:t xml:space="preserve"> </w:t>
            </w:r>
            <w:proofErr w:type="spellStart"/>
            <w:r w:rsidRPr="0006767B">
              <w:rPr>
                <w:rFonts w:ascii="Times New Roman" w:hAnsi="Times New Roman" w:cs="Times New Roman"/>
                <w:sz w:val="24"/>
                <w:szCs w:val="24"/>
              </w:rPr>
              <w:t>Taxonomy</w:t>
            </w:r>
            <w:proofErr w:type="spellEnd"/>
          </w:p>
        </w:tc>
        <w:tc>
          <w:tcPr>
            <w:tcW w:w="1560" w:type="dxa"/>
            <w:hideMark/>
          </w:tcPr>
          <w:p w:rsidR="00D87CC1" w:rsidRPr="0006767B" w:rsidRDefault="00D87CC1" w:rsidP="0051414B">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06767B">
              <w:rPr>
                <w:rFonts w:ascii="Times New Roman" w:hAnsi="Times New Roman" w:cs="Times New Roman"/>
                <w:sz w:val="24"/>
                <w:szCs w:val="24"/>
              </w:rPr>
              <w:t>Criterion</w:t>
            </w:r>
            <w:proofErr w:type="spellEnd"/>
            <w:r w:rsidRPr="0006767B">
              <w:rPr>
                <w:rFonts w:ascii="Times New Roman" w:hAnsi="Times New Roman" w:cs="Times New Roman"/>
                <w:sz w:val="24"/>
                <w:szCs w:val="24"/>
              </w:rPr>
              <w:t xml:space="preserve"> </w:t>
            </w:r>
          </w:p>
        </w:tc>
        <w:tc>
          <w:tcPr>
            <w:tcW w:w="850" w:type="dxa"/>
            <w:hideMark/>
          </w:tcPr>
          <w:p w:rsidR="00D87CC1" w:rsidRPr="0006767B" w:rsidRDefault="00D87CC1" w:rsidP="0051414B">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06767B">
              <w:rPr>
                <w:rFonts w:ascii="Times New Roman" w:hAnsi="Times New Roman" w:cs="Times New Roman"/>
                <w:sz w:val="24"/>
                <w:szCs w:val="24"/>
              </w:rPr>
              <w:t>Score</w:t>
            </w:r>
            <w:proofErr w:type="spellEnd"/>
          </w:p>
        </w:tc>
        <w:tc>
          <w:tcPr>
            <w:tcW w:w="1418" w:type="dxa"/>
            <w:hideMark/>
          </w:tcPr>
          <w:p w:rsidR="00D87CC1" w:rsidRPr="0006767B" w:rsidRDefault="00D87CC1" w:rsidP="0051414B">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06767B">
              <w:rPr>
                <w:rFonts w:ascii="Times New Roman" w:hAnsi="Times New Roman" w:cs="Times New Roman"/>
                <w:sz w:val="24"/>
                <w:szCs w:val="24"/>
              </w:rPr>
              <w:t>Excellent</w:t>
            </w:r>
            <w:proofErr w:type="spellEnd"/>
            <w:r w:rsidRPr="0006767B">
              <w:rPr>
                <w:rFonts w:ascii="Times New Roman" w:hAnsi="Times New Roman" w:cs="Times New Roman"/>
                <w:sz w:val="24"/>
                <w:szCs w:val="24"/>
              </w:rPr>
              <w:t xml:space="preserve"> (90-100%) </w:t>
            </w:r>
          </w:p>
        </w:tc>
        <w:tc>
          <w:tcPr>
            <w:tcW w:w="1701" w:type="dxa"/>
            <w:hideMark/>
          </w:tcPr>
          <w:p w:rsidR="00D87CC1" w:rsidRPr="0006767B" w:rsidRDefault="00D87CC1" w:rsidP="0051414B">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06767B">
              <w:rPr>
                <w:rFonts w:ascii="Times New Roman" w:hAnsi="Times New Roman" w:cs="Times New Roman"/>
                <w:sz w:val="24"/>
                <w:szCs w:val="24"/>
              </w:rPr>
              <w:t>Good</w:t>
            </w:r>
            <w:proofErr w:type="spellEnd"/>
            <w:r w:rsidRPr="0006767B">
              <w:rPr>
                <w:rFonts w:ascii="Times New Roman" w:hAnsi="Times New Roman" w:cs="Times New Roman"/>
                <w:sz w:val="24"/>
                <w:szCs w:val="24"/>
              </w:rPr>
              <w:t xml:space="preserve"> (70-89%) </w:t>
            </w:r>
          </w:p>
        </w:tc>
        <w:tc>
          <w:tcPr>
            <w:tcW w:w="1559" w:type="dxa"/>
            <w:hideMark/>
          </w:tcPr>
          <w:p w:rsidR="00D87CC1" w:rsidRPr="0006767B" w:rsidRDefault="00D87CC1" w:rsidP="0051414B">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06767B">
              <w:rPr>
                <w:rFonts w:ascii="Times New Roman" w:hAnsi="Times New Roman" w:cs="Times New Roman"/>
                <w:sz w:val="24"/>
                <w:szCs w:val="24"/>
              </w:rPr>
              <w:t>Satisfactory</w:t>
            </w:r>
            <w:proofErr w:type="spellEnd"/>
            <w:r w:rsidRPr="0006767B">
              <w:rPr>
                <w:rFonts w:ascii="Times New Roman" w:hAnsi="Times New Roman" w:cs="Times New Roman"/>
                <w:sz w:val="24"/>
                <w:szCs w:val="24"/>
              </w:rPr>
              <w:t xml:space="preserve"> (50-69%) </w:t>
            </w:r>
          </w:p>
        </w:tc>
        <w:tc>
          <w:tcPr>
            <w:tcW w:w="1695" w:type="dxa"/>
            <w:hideMark/>
          </w:tcPr>
          <w:p w:rsidR="00D87CC1" w:rsidRPr="0006767B" w:rsidRDefault="00D87CC1" w:rsidP="0051414B">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06767B">
              <w:rPr>
                <w:rFonts w:ascii="Times New Roman" w:hAnsi="Times New Roman" w:cs="Times New Roman"/>
                <w:sz w:val="24"/>
                <w:szCs w:val="24"/>
              </w:rPr>
              <w:t>Unsatisfactory</w:t>
            </w:r>
            <w:proofErr w:type="spellEnd"/>
            <w:r w:rsidRPr="0006767B">
              <w:rPr>
                <w:rFonts w:ascii="Times New Roman" w:hAnsi="Times New Roman" w:cs="Times New Roman"/>
                <w:sz w:val="24"/>
                <w:szCs w:val="24"/>
              </w:rPr>
              <w:t xml:space="preserve"> (0-49%)</w:t>
            </w:r>
          </w:p>
        </w:tc>
      </w:tr>
      <w:tr w:rsidR="00D87CC1" w:rsidRPr="0006767B" w:rsidTr="0051414B">
        <w:tc>
          <w:tcPr>
            <w:cnfStyle w:val="001000000000" w:firstRow="0" w:lastRow="0" w:firstColumn="1" w:lastColumn="0" w:oddVBand="0" w:evenVBand="0" w:oddHBand="0" w:evenHBand="0" w:firstRowFirstColumn="0" w:firstRowLastColumn="0" w:lastRowFirstColumn="0" w:lastRowLastColumn="0"/>
            <w:tcW w:w="1276" w:type="dxa"/>
            <w:hideMark/>
          </w:tcPr>
          <w:p w:rsidR="00D87CC1" w:rsidRPr="0006767B" w:rsidRDefault="00D87CC1" w:rsidP="0051414B">
            <w:pPr>
              <w:spacing w:after="160" w:line="259" w:lineRule="auto"/>
              <w:rPr>
                <w:rFonts w:ascii="Times New Roman" w:hAnsi="Times New Roman" w:cs="Times New Roman"/>
                <w:sz w:val="24"/>
                <w:szCs w:val="24"/>
              </w:rPr>
            </w:pPr>
            <w:proofErr w:type="spellStart"/>
            <w:r w:rsidRPr="0006767B">
              <w:rPr>
                <w:rFonts w:ascii="Times New Roman" w:hAnsi="Times New Roman" w:cs="Times New Roman"/>
                <w:sz w:val="24"/>
                <w:szCs w:val="24"/>
              </w:rPr>
              <w:t>Knowledge</w:t>
            </w:r>
            <w:proofErr w:type="spellEnd"/>
          </w:p>
        </w:tc>
        <w:tc>
          <w:tcPr>
            <w:tcW w:w="1560" w:type="dxa"/>
            <w:hideMark/>
          </w:tcPr>
          <w:p w:rsidR="00D87CC1" w:rsidRPr="00D87CC1" w:rsidRDefault="00D87CC1" w:rsidP="0051414B">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D87CC1">
              <w:rPr>
                <w:rFonts w:ascii="Times New Roman" w:hAnsi="Times New Roman" w:cs="Times New Roman"/>
                <w:sz w:val="24"/>
                <w:szCs w:val="24"/>
                <w:lang w:val="en-US"/>
              </w:rPr>
              <w:t>Demonstrates understanding of key intercultural communication concepts and theories.</w:t>
            </w:r>
            <w:r w:rsidRPr="00D87CC1">
              <w:rPr>
                <w:rFonts w:ascii="Times New Roman" w:hAnsi="Times New Roman" w:cs="Times New Roman"/>
                <w:sz w:val="24"/>
                <w:szCs w:val="24"/>
                <w:lang w:val="en-US"/>
              </w:rPr>
              <w:tab/>
            </w:r>
          </w:p>
        </w:tc>
        <w:tc>
          <w:tcPr>
            <w:tcW w:w="850" w:type="dxa"/>
            <w:hideMark/>
          </w:tcPr>
          <w:p w:rsidR="00D87CC1" w:rsidRPr="0006767B" w:rsidRDefault="00D87CC1" w:rsidP="0051414B">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6767B">
              <w:rPr>
                <w:rFonts w:ascii="Times New Roman" w:hAnsi="Times New Roman" w:cs="Times New Roman"/>
                <w:sz w:val="24"/>
                <w:szCs w:val="24"/>
              </w:rPr>
              <w:t>25</w:t>
            </w:r>
          </w:p>
        </w:tc>
        <w:tc>
          <w:tcPr>
            <w:tcW w:w="1418" w:type="dxa"/>
            <w:hideMark/>
          </w:tcPr>
          <w:p w:rsidR="00D87CC1" w:rsidRPr="00D87CC1" w:rsidRDefault="00D87CC1" w:rsidP="0051414B">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D87CC1">
              <w:rPr>
                <w:rFonts w:ascii="Times New Roman" w:hAnsi="Times New Roman" w:cs="Times New Roman"/>
                <w:sz w:val="24"/>
                <w:szCs w:val="24"/>
                <w:lang w:val="en-US"/>
              </w:rPr>
              <w:t>Provides a thorough explanation with relevant examples, showcasing a deep understanding of the topic.</w:t>
            </w:r>
            <w:r w:rsidRPr="00D87CC1">
              <w:rPr>
                <w:rFonts w:ascii="Times New Roman" w:hAnsi="Times New Roman" w:cs="Times New Roman"/>
                <w:sz w:val="24"/>
                <w:szCs w:val="24"/>
                <w:lang w:val="en-US"/>
              </w:rPr>
              <w:tab/>
            </w:r>
          </w:p>
        </w:tc>
        <w:tc>
          <w:tcPr>
            <w:tcW w:w="1701" w:type="dxa"/>
            <w:hideMark/>
          </w:tcPr>
          <w:p w:rsidR="00D87CC1" w:rsidRPr="00D87CC1" w:rsidRDefault="00D87CC1" w:rsidP="0051414B">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D87CC1">
              <w:rPr>
                <w:rFonts w:ascii="Times New Roman" w:hAnsi="Times New Roman" w:cs="Times New Roman"/>
                <w:sz w:val="24"/>
                <w:szCs w:val="24"/>
                <w:lang w:val="en-US"/>
              </w:rPr>
              <w:t>Provides a good explanation with minor gaps or examples that are somewhat relevant.</w:t>
            </w:r>
            <w:r w:rsidRPr="00D87CC1">
              <w:rPr>
                <w:rFonts w:ascii="Times New Roman" w:hAnsi="Times New Roman" w:cs="Times New Roman"/>
                <w:sz w:val="24"/>
                <w:szCs w:val="24"/>
                <w:lang w:val="en-US"/>
              </w:rPr>
              <w:tab/>
            </w:r>
          </w:p>
        </w:tc>
        <w:tc>
          <w:tcPr>
            <w:tcW w:w="1559" w:type="dxa"/>
            <w:hideMark/>
          </w:tcPr>
          <w:p w:rsidR="00D87CC1" w:rsidRPr="00D87CC1" w:rsidRDefault="00D87CC1" w:rsidP="0051414B">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D87CC1">
              <w:rPr>
                <w:rFonts w:ascii="Times New Roman" w:hAnsi="Times New Roman" w:cs="Times New Roman"/>
                <w:sz w:val="24"/>
                <w:szCs w:val="24"/>
                <w:lang w:val="en-US"/>
              </w:rPr>
              <w:t>Demonstrates partial understanding with noticeable gaps or inaccuracies.</w:t>
            </w:r>
            <w:r w:rsidRPr="00D87CC1">
              <w:rPr>
                <w:rFonts w:ascii="Times New Roman" w:hAnsi="Times New Roman" w:cs="Times New Roman"/>
                <w:sz w:val="24"/>
                <w:szCs w:val="24"/>
                <w:lang w:val="en-US"/>
              </w:rPr>
              <w:tab/>
            </w:r>
          </w:p>
        </w:tc>
        <w:tc>
          <w:tcPr>
            <w:tcW w:w="1695" w:type="dxa"/>
            <w:hideMark/>
          </w:tcPr>
          <w:p w:rsidR="00D87CC1" w:rsidRPr="00D87CC1" w:rsidRDefault="00D87CC1" w:rsidP="0051414B">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D87CC1">
              <w:rPr>
                <w:rFonts w:ascii="Times New Roman" w:hAnsi="Times New Roman" w:cs="Times New Roman"/>
                <w:sz w:val="24"/>
                <w:szCs w:val="24"/>
                <w:lang w:val="en-US"/>
              </w:rPr>
              <w:t>Fails to demonstrate understanding or provides inaccurate explanations.</w:t>
            </w:r>
          </w:p>
        </w:tc>
      </w:tr>
      <w:tr w:rsidR="00D87CC1" w:rsidRPr="0006767B" w:rsidTr="0051414B">
        <w:tc>
          <w:tcPr>
            <w:cnfStyle w:val="001000000000" w:firstRow="0" w:lastRow="0" w:firstColumn="1" w:lastColumn="0" w:oddVBand="0" w:evenVBand="0" w:oddHBand="0" w:evenHBand="0" w:firstRowFirstColumn="0" w:firstRowLastColumn="0" w:lastRowFirstColumn="0" w:lastRowLastColumn="0"/>
            <w:tcW w:w="1276" w:type="dxa"/>
            <w:hideMark/>
          </w:tcPr>
          <w:p w:rsidR="00D87CC1" w:rsidRPr="0006767B" w:rsidRDefault="00D87CC1" w:rsidP="0051414B">
            <w:pPr>
              <w:spacing w:after="160" w:line="259" w:lineRule="auto"/>
              <w:rPr>
                <w:rFonts w:ascii="Times New Roman" w:hAnsi="Times New Roman" w:cs="Times New Roman"/>
                <w:sz w:val="24"/>
                <w:szCs w:val="24"/>
              </w:rPr>
            </w:pPr>
            <w:proofErr w:type="spellStart"/>
            <w:r w:rsidRPr="0006767B">
              <w:rPr>
                <w:rFonts w:ascii="Times New Roman" w:hAnsi="Times New Roman" w:cs="Times New Roman"/>
                <w:sz w:val="24"/>
                <w:szCs w:val="24"/>
              </w:rPr>
              <w:t>Understanding</w:t>
            </w:r>
            <w:proofErr w:type="spellEnd"/>
          </w:p>
        </w:tc>
        <w:tc>
          <w:tcPr>
            <w:tcW w:w="1560" w:type="dxa"/>
            <w:hideMark/>
          </w:tcPr>
          <w:p w:rsidR="00D87CC1" w:rsidRPr="00D87CC1" w:rsidRDefault="00903335" w:rsidP="0051414B">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903335">
              <w:rPr>
                <w:rFonts w:ascii="Times New Roman" w:hAnsi="Times New Roman" w:cs="Times New Roman"/>
                <w:sz w:val="24"/>
                <w:szCs w:val="24"/>
                <w:lang w:val="en-US"/>
              </w:rPr>
              <w:t xml:space="preserve">Ability to analyze intercultural conflict scenarios and </w:t>
            </w:r>
            <w:r w:rsidRPr="00903335">
              <w:rPr>
                <w:rFonts w:ascii="Times New Roman" w:hAnsi="Times New Roman" w:cs="Times New Roman"/>
                <w:sz w:val="24"/>
                <w:szCs w:val="24"/>
                <w:lang w:val="en-US"/>
              </w:rPr>
              <w:lastRenderedPageBreak/>
              <w:t>propose relevant solutions.</w:t>
            </w:r>
            <w:r w:rsidRPr="00903335">
              <w:rPr>
                <w:rFonts w:ascii="Times New Roman" w:hAnsi="Times New Roman" w:cs="Times New Roman"/>
                <w:sz w:val="24"/>
                <w:szCs w:val="24"/>
                <w:lang w:val="en-US"/>
              </w:rPr>
              <w:tab/>
            </w:r>
          </w:p>
        </w:tc>
        <w:tc>
          <w:tcPr>
            <w:tcW w:w="850" w:type="dxa"/>
            <w:hideMark/>
          </w:tcPr>
          <w:p w:rsidR="00D87CC1" w:rsidRPr="0006767B" w:rsidRDefault="00D87CC1" w:rsidP="0051414B">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6767B">
              <w:rPr>
                <w:rFonts w:ascii="Times New Roman" w:hAnsi="Times New Roman" w:cs="Times New Roman"/>
                <w:sz w:val="24"/>
                <w:szCs w:val="24"/>
              </w:rPr>
              <w:lastRenderedPageBreak/>
              <w:t>35</w:t>
            </w:r>
          </w:p>
        </w:tc>
        <w:tc>
          <w:tcPr>
            <w:tcW w:w="1418" w:type="dxa"/>
            <w:hideMark/>
          </w:tcPr>
          <w:p w:rsidR="00D87CC1" w:rsidRPr="00D87CC1" w:rsidRDefault="00903335" w:rsidP="0051414B">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903335">
              <w:rPr>
                <w:rFonts w:ascii="Times New Roman" w:hAnsi="Times New Roman" w:cs="Times New Roman"/>
                <w:sz w:val="24"/>
                <w:szCs w:val="24"/>
                <w:lang w:val="en-US"/>
              </w:rPr>
              <w:t xml:space="preserve">Thoroughly analyzes the scenario, identifies cultural </w:t>
            </w:r>
            <w:r w:rsidRPr="00903335">
              <w:rPr>
                <w:rFonts w:ascii="Times New Roman" w:hAnsi="Times New Roman" w:cs="Times New Roman"/>
                <w:sz w:val="24"/>
                <w:szCs w:val="24"/>
                <w:lang w:val="en-US"/>
              </w:rPr>
              <w:lastRenderedPageBreak/>
              <w:t>differences, and proposes creative, realistic solutions.</w:t>
            </w:r>
            <w:r w:rsidRPr="00903335">
              <w:rPr>
                <w:rFonts w:ascii="Times New Roman" w:hAnsi="Times New Roman" w:cs="Times New Roman"/>
                <w:sz w:val="24"/>
                <w:szCs w:val="24"/>
                <w:lang w:val="en-US"/>
              </w:rPr>
              <w:tab/>
            </w:r>
          </w:p>
        </w:tc>
        <w:tc>
          <w:tcPr>
            <w:tcW w:w="1701" w:type="dxa"/>
            <w:hideMark/>
          </w:tcPr>
          <w:p w:rsidR="00D87CC1" w:rsidRPr="00D87CC1" w:rsidRDefault="00903335" w:rsidP="0051414B">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903335">
              <w:rPr>
                <w:rFonts w:ascii="Times New Roman" w:hAnsi="Times New Roman" w:cs="Times New Roman"/>
                <w:sz w:val="24"/>
                <w:szCs w:val="24"/>
                <w:lang w:val="en-US"/>
              </w:rPr>
              <w:lastRenderedPageBreak/>
              <w:t xml:space="preserve">Analyzes the scenario with minor omissions, suggesting </w:t>
            </w:r>
            <w:r w:rsidRPr="00903335">
              <w:rPr>
                <w:rFonts w:ascii="Times New Roman" w:hAnsi="Times New Roman" w:cs="Times New Roman"/>
                <w:sz w:val="24"/>
                <w:szCs w:val="24"/>
                <w:lang w:val="en-US"/>
              </w:rPr>
              <w:lastRenderedPageBreak/>
              <w:t>practical but less detailed solutions.</w:t>
            </w:r>
            <w:r w:rsidRPr="00903335">
              <w:rPr>
                <w:rFonts w:ascii="Times New Roman" w:hAnsi="Times New Roman" w:cs="Times New Roman"/>
                <w:sz w:val="24"/>
                <w:szCs w:val="24"/>
                <w:lang w:val="en-US"/>
              </w:rPr>
              <w:tab/>
            </w:r>
          </w:p>
        </w:tc>
        <w:tc>
          <w:tcPr>
            <w:tcW w:w="1559" w:type="dxa"/>
            <w:hideMark/>
          </w:tcPr>
          <w:p w:rsidR="00D87CC1" w:rsidRPr="00D87CC1" w:rsidRDefault="00903335" w:rsidP="0051414B">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903335">
              <w:rPr>
                <w:rFonts w:ascii="Times New Roman" w:hAnsi="Times New Roman" w:cs="Times New Roman"/>
                <w:sz w:val="24"/>
                <w:szCs w:val="24"/>
                <w:lang w:val="en-US"/>
              </w:rPr>
              <w:lastRenderedPageBreak/>
              <w:t xml:space="preserve">Provides a basic analysis with limited understanding of cultural </w:t>
            </w:r>
            <w:r w:rsidRPr="00903335">
              <w:rPr>
                <w:rFonts w:ascii="Times New Roman" w:hAnsi="Times New Roman" w:cs="Times New Roman"/>
                <w:sz w:val="24"/>
                <w:szCs w:val="24"/>
                <w:lang w:val="en-US"/>
              </w:rPr>
              <w:lastRenderedPageBreak/>
              <w:t>differences and solutions.</w:t>
            </w:r>
            <w:r w:rsidRPr="00903335">
              <w:rPr>
                <w:rFonts w:ascii="Times New Roman" w:hAnsi="Times New Roman" w:cs="Times New Roman"/>
                <w:sz w:val="24"/>
                <w:szCs w:val="24"/>
                <w:lang w:val="en-US"/>
              </w:rPr>
              <w:tab/>
            </w:r>
          </w:p>
        </w:tc>
        <w:tc>
          <w:tcPr>
            <w:tcW w:w="1695" w:type="dxa"/>
            <w:hideMark/>
          </w:tcPr>
          <w:p w:rsidR="00D87CC1" w:rsidRPr="00D87CC1" w:rsidRDefault="00903335" w:rsidP="0051414B">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903335">
              <w:rPr>
                <w:rFonts w:ascii="Times New Roman" w:hAnsi="Times New Roman" w:cs="Times New Roman"/>
                <w:sz w:val="24"/>
                <w:szCs w:val="24"/>
                <w:lang w:val="en-US"/>
              </w:rPr>
              <w:lastRenderedPageBreak/>
              <w:t xml:space="preserve">Fails to analyze the scenario or suggests irrelevant or </w:t>
            </w:r>
            <w:r w:rsidRPr="00903335">
              <w:rPr>
                <w:rFonts w:ascii="Times New Roman" w:hAnsi="Times New Roman" w:cs="Times New Roman"/>
                <w:sz w:val="24"/>
                <w:szCs w:val="24"/>
                <w:lang w:val="en-US"/>
              </w:rPr>
              <w:lastRenderedPageBreak/>
              <w:t>impractical solutions.</w:t>
            </w:r>
          </w:p>
        </w:tc>
      </w:tr>
      <w:tr w:rsidR="00D87CC1" w:rsidRPr="0006767B" w:rsidTr="0051414B">
        <w:tc>
          <w:tcPr>
            <w:cnfStyle w:val="001000000000" w:firstRow="0" w:lastRow="0" w:firstColumn="1" w:lastColumn="0" w:oddVBand="0" w:evenVBand="0" w:oddHBand="0" w:evenHBand="0" w:firstRowFirstColumn="0" w:firstRowLastColumn="0" w:lastRowFirstColumn="0" w:lastRowLastColumn="0"/>
            <w:tcW w:w="1276" w:type="dxa"/>
            <w:hideMark/>
          </w:tcPr>
          <w:p w:rsidR="00D87CC1" w:rsidRPr="0006767B" w:rsidRDefault="00D87CC1" w:rsidP="0051414B">
            <w:pPr>
              <w:spacing w:after="160" w:line="259" w:lineRule="auto"/>
              <w:rPr>
                <w:rFonts w:ascii="Times New Roman" w:hAnsi="Times New Roman" w:cs="Times New Roman"/>
                <w:sz w:val="24"/>
                <w:szCs w:val="24"/>
              </w:rPr>
            </w:pPr>
            <w:proofErr w:type="spellStart"/>
            <w:r w:rsidRPr="0006767B">
              <w:rPr>
                <w:rFonts w:ascii="Times New Roman" w:hAnsi="Times New Roman" w:cs="Times New Roman"/>
                <w:sz w:val="24"/>
                <w:szCs w:val="24"/>
              </w:rPr>
              <w:lastRenderedPageBreak/>
              <w:t>Application</w:t>
            </w:r>
            <w:proofErr w:type="spellEnd"/>
          </w:p>
        </w:tc>
        <w:tc>
          <w:tcPr>
            <w:tcW w:w="1560" w:type="dxa"/>
            <w:hideMark/>
          </w:tcPr>
          <w:p w:rsidR="00D87CC1" w:rsidRPr="00D87CC1" w:rsidRDefault="00903335" w:rsidP="0051414B">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903335">
              <w:rPr>
                <w:rFonts w:ascii="Times New Roman" w:hAnsi="Times New Roman" w:cs="Times New Roman"/>
                <w:sz w:val="24"/>
                <w:szCs w:val="24"/>
                <w:lang w:val="en-US"/>
              </w:rPr>
              <w:t>Translation accuracy and cultural adaptation of the provided text.</w:t>
            </w:r>
            <w:r w:rsidRPr="00903335">
              <w:rPr>
                <w:rFonts w:ascii="Times New Roman" w:hAnsi="Times New Roman" w:cs="Times New Roman"/>
                <w:sz w:val="24"/>
                <w:szCs w:val="24"/>
                <w:lang w:val="en-US"/>
              </w:rPr>
              <w:tab/>
            </w:r>
          </w:p>
        </w:tc>
        <w:tc>
          <w:tcPr>
            <w:tcW w:w="850" w:type="dxa"/>
            <w:hideMark/>
          </w:tcPr>
          <w:p w:rsidR="00D87CC1" w:rsidRPr="0006767B" w:rsidRDefault="00D87CC1" w:rsidP="0051414B">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6767B">
              <w:rPr>
                <w:rFonts w:ascii="Times New Roman" w:hAnsi="Times New Roman" w:cs="Times New Roman"/>
                <w:sz w:val="24"/>
                <w:szCs w:val="24"/>
              </w:rPr>
              <w:t>40</w:t>
            </w:r>
          </w:p>
        </w:tc>
        <w:tc>
          <w:tcPr>
            <w:tcW w:w="1418" w:type="dxa"/>
            <w:hideMark/>
          </w:tcPr>
          <w:p w:rsidR="00D87CC1" w:rsidRPr="00D87CC1" w:rsidRDefault="00903335" w:rsidP="0051414B">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903335">
              <w:rPr>
                <w:rFonts w:ascii="Times New Roman" w:hAnsi="Times New Roman" w:cs="Times New Roman"/>
                <w:sz w:val="24"/>
                <w:szCs w:val="24"/>
                <w:lang w:val="en-US"/>
              </w:rPr>
              <w:t>Produces an accurate, culturally sensitive translation with no significant errors in meaning or context.</w:t>
            </w:r>
            <w:r w:rsidRPr="00903335">
              <w:rPr>
                <w:rFonts w:ascii="Times New Roman" w:hAnsi="Times New Roman" w:cs="Times New Roman"/>
                <w:sz w:val="24"/>
                <w:szCs w:val="24"/>
                <w:lang w:val="en-US"/>
              </w:rPr>
              <w:tab/>
            </w:r>
          </w:p>
        </w:tc>
        <w:tc>
          <w:tcPr>
            <w:tcW w:w="1701" w:type="dxa"/>
            <w:hideMark/>
          </w:tcPr>
          <w:p w:rsidR="00D87CC1" w:rsidRPr="00D87CC1" w:rsidRDefault="00903335" w:rsidP="0051414B">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903335">
              <w:rPr>
                <w:rFonts w:ascii="Times New Roman" w:hAnsi="Times New Roman" w:cs="Times New Roman"/>
                <w:sz w:val="24"/>
                <w:szCs w:val="24"/>
                <w:lang w:val="en-US"/>
              </w:rPr>
              <w:t>Produces a mostly accurate translation with minor errors that do not change the meaning significantly.</w:t>
            </w:r>
            <w:r w:rsidRPr="00903335">
              <w:rPr>
                <w:rFonts w:ascii="Times New Roman" w:hAnsi="Times New Roman" w:cs="Times New Roman"/>
                <w:sz w:val="24"/>
                <w:szCs w:val="24"/>
                <w:lang w:val="en-US"/>
              </w:rPr>
              <w:tab/>
            </w:r>
          </w:p>
        </w:tc>
        <w:tc>
          <w:tcPr>
            <w:tcW w:w="1559" w:type="dxa"/>
            <w:hideMark/>
          </w:tcPr>
          <w:p w:rsidR="00D87CC1" w:rsidRPr="00D87CC1" w:rsidRDefault="00903335" w:rsidP="0051414B">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903335">
              <w:rPr>
                <w:rFonts w:ascii="Times New Roman" w:hAnsi="Times New Roman" w:cs="Times New Roman"/>
                <w:sz w:val="24"/>
                <w:szCs w:val="24"/>
                <w:lang w:val="en-US"/>
              </w:rPr>
              <w:t>Produces a basic translation with noticeable errors that slightly alter the meaning.</w:t>
            </w:r>
            <w:r w:rsidRPr="00903335">
              <w:rPr>
                <w:rFonts w:ascii="Times New Roman" w:hAnsi="Times New Roman" w:cs="Times New Roman"/>
                <w:sz w:val="24"/>
                <w:szCs w:val="24"/>
                <w:lang w:val="en-US"/>
              </w:rPr>
              <w:tab/>
            </w:r>
          </w:p>
        </w:tc>
        <w:tc>
          <w:tcPr>
            <w:tcW w:w="1695" w:type="dxa"/>
            <w:hideMark/>
          </w:tcPr>
          <w:p w:rsidR="00D87CC1" w:rsidRPr="00D87CC1" w:rsidRDefault="00903335" w:rsidP="0051414B">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903335">
              <w:rPr>
                <w:rFonts w:ascii="Times New Roman" w:hAnsi="Times New Roman" w:cs="Times New Roman"/>
                <w:sz w:val="24"/>
                <w:szCs w:val="24"/>
                <w:lang w:val="en-US"/>
              </w:rPr>
              <w:t>Fails to produce an accurate translation or significantly distorts the meaning.</w:t>
            </w:r>
          </w:p>
        </w:tc>
      </w:tr>
    </w:tbl>
    <w:p w:rsidR="00D87CC1" w:rsidRPr="0006767B" w:rsidRDefault="00D87CC1" w:rsidP="00D87CC1">
      <w:pPr>
        <w:rPr>
          <w:rFonts w:ascii="Times New Roman" w:hAnsi="Times New Roman" w:cs="Times New Roman"/>
          <w:sz w:val="24"/>
          <w:szCs w:val="24"/>
        </w:rPr>
      </w:pPr>
    </w:p>
    <w:p w:rsidR="00D87CC1" w:rsidRPr="0006767B" w:rsidRDefault="00D87CC1" w:rsidP="00D87CC1">
      <w:pPr>
        <w:rPr>
          <w:rFonts w:ascii="Times New Roman" w:hAnsi="Times New Roman" w:cs="Times New Roman"/>
          <w:b/>
          <w:bCs/>
          <w:sz w:val="28"/>
          <w:szCs w:val="28"/>
        </w:rPr>
      </w:pPr>
      <w:r w:rsidRPr="0006767B">
        <w:rPr>
          <w:rFonts w:ascii="Times New Roman" w:hAnsi="Times New Roman" w:cs="Times New Roman"/>
          <w:b/>
          <w:bCs/>
          <w:sz w:val="28"/>
          <w:szCs w:val="28"/>
        </w:rPr>
        <w:t>Literature:</w:t>
      </w:r>
    </w:p>
    <w:p w:rsidR="00903335" w:rsidRPr="00903335" w:rsidRDefault="00903335" w:rsidP="00903335">
      <w:pPr>
        <w:pStyle w:val="ae"/>
        <w:numPr>
          <w:ilvl w:val="0"/>
          <w:numId w:val="13"/>
        </w:numPr>
        <w:rPr>
          <w:rFonts w:ascii="Times New Roman" w:hAnsi="Times New Roman" w:cs="Times New Roman"/>
          <w:color w:val="000000"/>
          <w:sz w:val="28"/>
          <w:szCs w:val="28"/>
        </w:rPr>
      </w:pPr>
      <w:bookmarkStart w:id="0" w:name="_GoBack"/>
      <w:bookmarkEnd w:id="0"/>
      <w:r w:rsidRPr="00903335">
        <w:rPr>
          <w:rFonts w:ascii="Times New Roman" w:hAnsi="Times New Roman" w:cs="Times New Roman"/>
          <w:color w:val="000000"/>
          <w:sz w:val="28"/>
          <w:szCs w:val="28"/>
        </w:rPr>
        <w:t>Hofstede G. Cultures and Organizations: Software of the Mind. McGraw-Hill, 3rd edition, 2010. 576 p.</w:t>
      </w:r>
    </w:p>
    <w:p w:rsidR="00903335" w:rsidRPr="00903335" w:rsidRDefault="00903335" w:rsidP="00903335">
      <w:pPr>
        <w:pStyle w:val="ae"/>
        <w:numPr>
          <w:ilvl w:val="0"/>
          <w:numId w:val="13"/>
        </w:numPr>
        <w:rPr>
          <w:rFonts w:ascii="Times New Roman" w:hAnsi="Times New Roman" w:cs="Times New Roman"/>
          <w:color w:val="000000"/>
          <w:sz w:val="28"/>
          <w:szCs w:val="28"/>
        </w:rPr>
      </w:pPr>
      <w:r w:rsidRPr="00903335">
        <w:rPr>
          <w:rFonts w:ascii="Times New Roman" w:hAnsi="Times New Roman" w:cs="Times New Roman"/>
          <w:color w:val="000000"/>
          <w:sz w:val="28"/>
          <w:szCs w:val="28"/>
        </w:rPr>
        <w:t>Ting-Toomey S. Communicating Across Cultures. The Guilford Press, 1999. 294 p.</w:t>
      </w:r>
    </w:p>
    <w:p w:rsidR="00903335" w:rsidRPr="00903335" w:rsidRDefault="00903335" w:rsidP="00903335">
      <w:pPr>
        <w:pStyle w:val="ae"/>
        <w:numPr>
          <w:ilvl w:val="0"/>
          <w:numId w:val="13"/>
        </w:numPr>
        <w:rPr>
          <w:rFonts w:ascii="Times New Roman" w:hAnsi="Times New Roman" w:cs="Times New Roman"/>
          <w:color w:val="000000"/>
          <w:sz w:val="28"/>
          <w:szCs w:val="28"/>
        </w:rPr>
      </w:pPr>
      <w:proofErr w:type="spellStart"/>
      <w:r w:rsidRPr="00903335">
        <w:rPr>
          <w:rFonts w:ascii="Times New Roman" w:hAnsi="Times New Roman" w:cs="Times New Roman"/>
          <w:color w:val="000000"/>
          <w:sz w:val="28"/>
          <w:szCs w:val="28"/>
        </w:rPr>
        <w:t>Scollon</w:t>
      </w:r>
      <w:proofErr w:type="spellEnd"/>
      <w:r w:rsidRPr="00903335">
        <w:rPr>
          <w:rFonts w:ascii="Times New Roman" w:hAnsi="Times New Roman" w:cs="Times New Roman"/>
          <w:color w:val="000000"/>
          <w:sz w:val="28"/>
          <w:szCs w:val="28"/>
        </w:rPr>
        <w:t xml:space="preserve"> R., </w:t>
      </w:r>
      <w:proofErr w:type="spellStart"/>
      <w:r w:rsidRPr="00903335">
        <w:rPr>
          <w:rFonts w:ascii="Times New Roman" w:hAnsi="Times New Roman" w:cs="Times New Roman"/>
          <w:color w:val="000000"/>
          <w:sz w:val="28"/>
          <w:szCs w:val="28"/>
        </w:rPr>
        <w:t>Scollon</w:t>
      </w:r>
      <w:proofErr w:type="spellEnd"/>
      <w:r w:rsidRPr="00903335">
        <w:rPr>
          <w:rFonts w:ascii="Times New Roman" w:hAnsi="Times New Roman" w:cs="Times New Roman"/>
          <w:color w:val="000000"/>
          <w:sz w:val="28"/>
          <w:szCs w:val="28"/>
        </w:rPr>
        <w:t xml:space="preserve"> S.W., Jones </w:t>
      </w:r>
      <w:proofErr w:type="spellStart"/>
      <w:r w:rsidRPr="00903335">
        <w:rPr>
          <w:rFonts w:ascii="Times New Roman" w:hAnsi="Times New Roman" w:cs="Times New Roman"/>
          <w:color w:val="000000"/>
          <w:sz w:val="28"/>
          <w:szCs w:val="28"/>
        </w:rPr>
        <w:t>R.H</w:t>
      </w:r>
      <w:proofErr w:type="spellEnd"/>
      <w:r w:rsidRPr="00903335">
        <w:rPr>
          <w:rFonts w:ascii="Times New Roman" w:hAnsi="Times New Roman" w:cs="Times New Roman"/>
          <w:color w:val="000000"/>
          <w:sz w:val="28"/>
          <w:szCs w:val="28"/>
        </w:rPr>
        <w:t>. Intercultural Communication: A Discourse Approach. Wiley-Blackwell, 3rd edition, 2012. 336 p.</w:t>
      </w:r>
    </w:p>
    <w:p w:rsidR="00903335" w:rsidRPr="00903335" w:rsidRDefault="00903335" w:rsidP="00903335">
      <w:pPr>
        <w:pStyle w:val="ae"/>
        <w:numPr>
          <w:ilvl w:val="0"/>
          <w:numId w:val="13"/>
        </w:numPr>
        <w:rPr>
          <w:rFonts w:ascii="Times New Roman" w:hAnsi="Times New Roman" w:cs="Times New Roman"/>
          <w:color w:val="000000"/>
          <w:sz w:val="28"/>
          <w:szCs w:val="28"/>
        </w:rPr>
      </w:pPr>
      <w:proofErr w:type="spellStart"/>
      <w:r w:rsidRPr="00903335">
        <w:rPr>
          <w:rFonts w:ascii="Times New Roman" w:hAnsi="Times New Roman" w:cs="Times New Roman"/>
          <w:color w:val="000000"/>
          <w:sz w:val="28"/>
          <w:szCs w:val="28"/>
        </w:rPr>
        <w:t>Lustig</w:t>
      </w:r>
      <w:proofErr w:type="spellEnd"/>
      <w:r w:rsidRPr="00903335">
        <w:rPr>
          <w:rFonts w:ascii="Times New Roman" w:hAnsi="Times New Roman" w:cs="Times New Roman"/>
          <w:color w:val="000000"/>
          <w:sz w:val="28"/>
          <w:szCs w:val="28"/>
        </w:rPr>
        <w:t xml:space="preserve"> </w:t>
      </w:r>
      <w:proofErr w:type="spellStart"/>
      <w:r w:rsidRPr="00903335">
        <w:rPr>
          <w:rFonts w:ascii="Times New Roman" w:hAnsi="Times New Roman" w:cs="Times New Roman"/>
          <w:color w:val="000000"/>
          <w:sz w:val="28"/>
          <w:szCs w:val="28"/>
        </w:rPr>
        <w:t>M.W</w:t>
      </w:r>
      <w:proofErr w:type="spellEnd"/>
      <w:r w:rsidRPr="00903335">
        <w:rPr>
          <w:rFonts w:ascii="Times New Roman" w:hAnsi="Times New Roman" w:cs="Times New Roman"/>
          <w:color w:val="000000"/>
          <w:sz w:val="28"/>
          <w:szCs w:val="28"/>
        </w:rPr>
        <w:t>., Koester J. Intercultural Competence: Interpersonal Communication Across Cultures. Pearson, 7th edition, 2012. 400 p.</w:t>
      </w:r>
    </w:p>
    <w:p w:rsidR="00903335" w:rsidRPr="00903335" w:rsidRDefault="00903335" w:rsidP="00903335">
      <w:pPr>
        <w:pStyle w:val="ae"/>
        <w:numPr>
          <w:ilvl w:val="0"/>
          <w:numId w:val="13"/>
        </w:numPr>
        <w:rPr>
          <w:rFonts w:ascii="Times New Roman" w:hAnsi="Times New Roman" w:cs="Times New Roman"/>
          <w:color w:val="000000"/>
          <w:sz w:val="28"/>
          <w:szCs w:val="28"/>
        </w:rPr>
      </w:pPr>
      <w:r w:rsidRPr="00903335">
        <w:rPr>
          <w:rFonts w:ascii="Times New Roman" w:hAnsi="Times New Roman" w:cs="Times New Roman"/>
          <w:color w:val="000000"/>
          <w:sz w:val="28"/>
          <w:szCs w:val="28"/>
        </w:rPr>
        <w:t xml:space="preserve">Holliday A., Hyde M., </w:t>
      </w:r>
      <w:proofErr w:type="spellStart"/>
      <w:r w:rsidRPr="00903335">
        <w:rPr>
          <w:rFonts w:ascii="Times New Roman" w:hAnsi="Times New Roman" w:cs="Times New Roman"/>
          <w:color w:val="000000"/>
          <w:sz w:val="28"/>
          <w:szCs w:val="28"/>
        </w:rPr>
        <w:t>Kullman</w:t>
      </w:r>
      <w:proofErr w:type="spellEnd"/>
      <w:r w:rsidRPr="00903335">
        <w:rPr>
          <w:rFonts w:ascii="Times New Roman" w:hAnsi="Times New Roman" w:cs="Times New Roman"/>
          <w:color w:val="000000"/>
          <w:sz w:val="28"/>
          <w:szCs w:val="28"/>
        </w:rPr>
        <w:t xml:space="preserve"> J. Intercultural Communication: An Advanced Resource Book for Students. Routledge, 3rd edition, 2010. 364 p.</w:t>
      </w:r>
    </w:p>
    <w:p w:rsidR="00903335" w:rsidRPr="00903335" w:rsidRDefault="00903335" w:rsidP="00903335">
      <w:pPr>
        <w:pStyle w:val="ae"/>
        <w:numPr>
          <w:ilvl w:val="0"/>
          <w:numId w:val="13"/>
        </w:numPr>
        <w:rPr>
          <w:rFonts w:ascii="Times New Roman" w:hAnsi="Times New Roman" w:cs="Times New Roman"/>
          <w:color w:val="000000"/>
          <w:sz w:val="28"/>
          <w:szCs w:val="28"/>
        </w:rPr>
      </w:pPr>
      <w:r w:rsidRPr="00903335">
        <w:rPr>
          <w:rFonts w:ascii="Times New Roman" w:hAnsi="Times New Roman" w:cs="Times New Roman"/>
          <w:color w:val="000000"/>
          <w:sz w:val="28"/>
          <w:szCs w:val="28"/>
        </w:rPr>
        <w:t>Spencer-</w:t>
      </w:r>
      <w:proofErr w:type="spellStart"/>
      <w:r w:rsidRPr="00903335">
        <w:rPr>
          <w:rFonts w:ascii="Times New Roman" w:hAnsi="Times New Roman" w:cs="Times New Roman"/>
          <w:color w:val="000000"/>
          <w:sz w:val="28"/>
          <w:szCs w:val="28"/>
        </w:rPr>
        <w:t>Oatey</w:t>
      </w:r>
      <w:proofErr w:type="spellEnd"/>
      <w:r w:rsidRPr="00903335">
        <w:rPr>
          <w:rFonts w:ascii="Times New Roman" w:hAnsi="Times New Roman" w:cs="Times New Roman"/>
          <w:color w:val="000000"/>
          <w:sz w:val="28"/>
          <w:szCs w:val="28"/>
        </w:rPr>
        <w:t xml:space="preserve"> H., Franklin P. Intercultural Interaction: A Multidisciplinary Approach to Intercultural Communication. Palgrave Macmillan, 2009. 344 p.</w:t>
      </w:r>
    </w:p>
    <w:p w:rsidR="007E31F7" w:rsidRPr="00903335" w:rsidRDefault="00903335" w:rsidP="00903335">
      <w:pPr>
        <w:pStyle w:val="ae"/>
        <w:numPr>
          <w:ilvl w:val="0"/>
          <w:numId w:val="13"/>
        </w:numPr>
      </w:pPr>
      <w:r w:rsidRPr="00903335">
        <w:rPr>
          <w:rFonts w:ascii="Times New Roman" w:hAnsi="Times New Roman" w:cs="Times New Roman"/>
          <w:color w:val="000000"/>
          <w:sz w:val="28"/>
          <w:szCs w:val="28"/>
        </w:rPr>
        <w:t xml:space="preserve">Hall </w:t>
      </w:r>
      <w:proofErr w:type="spellStart"/>
      <w:r w:rsidRPr="00903335">
        <w:rPr>
          <w:rFonts w:ascii="Times New Roman" w:hAnsi="Times New Roman" w:cs="Times New Roman"/>
          <w:color w:val="000000"/>
          <w:sz w:val="28"/>
          <w:szCs w:val="28"/>
        </w:rPr>
        <w:t>E.T</w:t>
      </w:r>
      <w:proofErr w:type="spellEnd"/>
      <w:r w:rsidRPr="00903335">
        <w:rPr>
          <w:rFonts w:ascii="Times New Roman" w:hAnsi="Times New Roman" w:cs="Times New Roman"/>
          <w:color w:val="000000"/>
          <w:sz w:val="28"/>
          <w:szCs w:val="28"/>
        </w:rPr>
        <w:t>. Beyond Culture. Anchor, 1976. 320 p.</w:t>
      </w:r>
    </w:p>
    <w:sectPr w:rsidR="007E31F7" w:rsidRPr="009033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charset w:val="CC"/>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10BC3E10"/>
    <w:multiLevelType w:val="hybridMultilevel"/>
    <w:tmpl w:val="36B89E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11977E6"/>
    <w:multiLevelType w:val="multilevel"/>
    <w:tmpl w:val="E4E61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DB76E7"/>
    <w:multiLevelType w:val="multilevel"/>
    <w:tmpl w:val="8A2880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685545F"/>
    <w:multiLevelType w:val="multilevel"/>
    <w:tmpl w:val="0934647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0"/>
  </w:num>
  <w:num w:numId="11">
    <w:abstractNumId w:val="12"/>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7E31F7"/>
    <w:rsid w:val="00903335"/>
    <w:rsid w:val="00AA1D8D"/>
    <w:rsid w:val="00B47730"/>
    <w:rsid w:val="00CB0664"/>
    <w:rsid w:val="00D87CC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937206"/>
  <w14:defaultImageDpi w14:val="300"/>
  <w15:docId w15:val="{40D08273-F570-4FD2-9D89-DA496FF8E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3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10">
    <w:name w:val="Grid Table 1 Light Accent 1"/>
    <w:basedOn w:val="a3"/>
    <w:uiPriority w:val="46"/>
    <w:rsid w:val="00D87CC1"/>
    <w:pPr>
      <w:spacing w:after="0" w:line="240" w:lineRule="auto"/>
    </w:pPr>
    <w:rPr>
      <w:rFonts w:eastAsiaTheme="minorHAnsi"/>
      <w:kern w:val="2"/>
      <w:lang w:val="ru-RU"/>
      <w14:ligatures w14:val="standardContextu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TableParagraph">
    <w:name w:val="Table Paragraph"/>
    <w:basedOn w:val="a1"/>
    <w:uiPriority w:val="1"/>
    <w:qFormat/>
    <w:rsid w:val="00D87CC1"/>
    <w:pPr>
      <w:widowControl w:val="0"/>
      <w:autoSpaceDE w:val="0"/>
      <w:autoSpaceDN w:val="0"/>
      <w:spacing w:before="7" w:after="0" w:line="240" w:lineRule="auto"/>
      <w:ind w:left="13"/>
    </w:pPr>
    <w:rPr>
      <w:rFonts w:ascii="Times New Roman" w:eastAsia="Times New Roman" w:hAnsi="Times New Roman" w:cs="Times New Roman"/>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686451">
      <w:bodyDiv w:val="1"/>
      <w:marLeft w:val="0"/>
      <w:marRight w:val="0"/>
      <w:marTop w:val="0"/>
      <w:marBottom w:val="0"/>
      <w:divBdr>
        <w:top w:val="none" w:sz="0" w:space="0" w:color="auto"/>
        <w:left w:val="none" w:sz="0" w:space="0" w:color="auto"/>
        <w:bottom w:val="none" w:sz="0" w:space="0" w:color="auto"/>
        <w:right w:val="none" w:sz="0" w:space="0" w:color="auto"/>
      </w:divBdr>
    </w:div>
    <w:div w:id="542253813">
      <w:bodyDiv w:val="1"/>
      <w:marLeft w:val="0"/>
      <w:marRight w:val="0"/>
      <w:marTop w:val="0"/>
      <w:marBottom w:val="0"/>
      <w:divBdr>
        <w:top w:val="none" w:sz="0" w:space="0" w:color="auto"/>
        <w:left w:val="none" w:sz="0" w:space="0" w:color="auto"/>
        <w:bottom w:val="none" w:sz="0" w:space="0" w:color="auto"/>
        <w:right w:val="none" w:sz="0" w:space="0" w:color="auto"/>
      </w:divBdr>
    </w:div>
    <w:div w:id="1874272061">
      <w:bodyDiv w:val="1"/>
      <w:marLeft w:val="0"/>
      <w:marRight w:val="0"/>
      <w:marTop w:val="0"/>
      <w:marBottom w:val="0"/>
      <w:divBdr>
        <w:top w:val="none" w:sz="0" w:space="0" w:color="auto"/>
        <w:left w:val="none" w:sz="0" w:space="0" w:color="auto"/>
        <w:bottom w:val="none" w:sz="0" w:space="0" w:color="auto"/>
        <w:right w:val="none" w:sz="0" w:space="0" w:color="auto"/>
      </w:divBdr>
    </w:div>
    <w:div w:id="20393093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2E7AA-C656-4DED-BF09-63BD02D40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1196</Words>
  <Characters>6822</Characters>
  <Application>Microsoft Office Word</Application>
  <DocSecurity>0</DocSecurity>
  <Lines>56</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8002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Охрана</cp:lastModifiedBy>
  <cp:revision>2</cp:revision>
  <dcterms:created xsi:type="dcterms:W3CDTF">2013-12-23T23:15:00Z</dcterms:created>
  <dcterms:modified xsi:type="dcterms:W3CDTF">2024-11-18T08:11:00Z</dcterms:modified>
  <cp:category/>
</cp:coreProperties>
</file>